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BD" w:rsidRPr="00C721BD" w:rsidRDefault="00C721BD">
      <w:pPr>
        <w:pStyle w:val="ConsPlusNormal"/>
        <w:rPr>
          <w:rFonts w:ascii="Times New Roman" w:hAnsi="Times New Roman" w:cs="Times New Roman"/>
          <w:sz w:val="24"/>
          <w:szCs w:val="24"/>
        </w:rPr>
      </w:pPr>
      <w:r w:rsidRPr="00C721BD">
        <w:rPr>
          <w:rFonts w:ascii="Times New Roman" w:hAnsi="Times New Roman" w:cs="Times New Roman"/>
          <w:sz w:val="24"/>
          <w:szCs w:val="24"/>
        </w:rPr>
        <w:t>Зарегистрировано в Минюсте России 11 февраля 2010 г. N 16386</w:t>
      </w:r>
    </w:p>
    <w:p w:rsidR="00C721BD" w:rsidRPr="00C721BD" w:rsidRDefault="00C721BD">
      <w:pPr>
        <w:pStyle w:val="ConsPlusNormal"/>
        <w:pBdr>
          <w:top w:val="single" w:sz="6" w:space="0" w:color="auto"/>
        </w:pBdr>
        <w:spacing w:before="100" w:after="10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ФЕДЕРАЛЬНАЯ АНТИМОНОПОЛЬНАЯ СЛУЖБА</w:t>
      </w:r>
    </w:p>
    <w:p w:rsidR="00C721BD" w:rsidRPr="00C721BD" w:rsidRDefault="00C721BD">
      <w:pPr>
        <w:pStyle w:val="ConsPlusTitle"/>
        <w:jc w:val="center"/>
        <w:rPr>
          <w:rFonts w:ascii="Times New Roman" w:hAnsi="Times New Roman" w:cs="Times New Roman"/>
          <w:sz w:val="24"/>
          <w:szCs w:val="24"/>
        </w:rPr>
      </w:pP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ПРИКАЗ</w:t>
      </w:r>
    </w:p>
    <w:p w:rsidR="00C721BD" w:rsidRPr="00C721BD" w:rsidRDefault="00C721BD">
      <w:pPr>
        <w:pStyle w:val="ConsPlusTitle"/>
        <w:jc w:val="center"/>
        <w:rPr>
          <w:rFonts w:ascii="Times New Roman" w:hAnsi="Times New Roman" w:cs="Times New Roman"/>
          <w:sz w:val="24"/>
          <w:szCs w:val="24"/>
        </w:rPr>
      </w:pPr>
      <w:proofErr w:type="gramStart"/>
      <w:r w:rsidRPr="00C721BD">
        <w:rPr>
          <w:rFonts w:ascii="Times New Roman" w:hAnsi="Times New Roman" w:cs="Times New Roman"/>
          <w:sz w:val="24"/>
          <w:szCs w:val="24"/>
        </w:rPr>
        <w:t>от</w:t>
      </w:r>
      <w:proofErr w:type="gramEnd"/>
      <w:r w:rsidRPr="00C721BD">
        <w:rPr>
          <w:rFonts w:ascii="Times New Roman" w:hAnsi="Times New Roman" w:cs="Times New Roman"/>
          <w:sz w:val="24"/>
          <w:szCs w:val="24"/>
        </w:rPr>
        <w:t xml:space="preserve"> 10 февраля 2010 г. N 67</w:t>
      </w:r>
    </w:p>
    <w:p w:rsidR="00C721BD" w:rsidRPr="00C721BD" w:rsidRDefault="00C721BD">
      <w:pPr>
        <w:pStyle w:val="ConsPlusTitle"/>
        <w:jc w:val="center"/>
        <w:rPr>
          <w:rFonts w:ascii="Times New Roman" w:hAnsi="Times New Roman" w:cs="Times New Roman"/>
          <w:sz w:val="24"/>
          <w:szCs w:val="24"/>
        </w:rPr>
      </w:pP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О ПОРЯДКЕ ПРОВЕДЕНИЯ КОНКУРСОВ ИЛИ АУКЦИОНОВ</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НА ПРАВО ЗАКЛЮЧЕНИЯ ДОГОВОРОВ АРЕНДЫ, ДОГОВОРОВ</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БЕЗВОЗМЕЗДНОГО ПОЛЬЗОВАНИЯ, ДОГОВОРОВ ДОВЕРИТЕЛЬНОГО</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УПРАВЛЕНИЯ ИМУЩЕСТВОМ, ИНЫХ ДОГОВОРОВ, ПРЕДУСМАТРИВАЮЩИХ</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ПЕРЕХОД ПРАВ В ОТНОШЕНИИ ГОСУДАРСТВЕННОГО</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ИЛИ МУНИЦИПАЛЬНОГО ИМУЩЕСТВА, И ПЕРЕЧНЕ ВИДОВ ИМУЩЕСТВА,</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В ОТНОШЕНИИ КОТОРОГО ЗАКЛЮЧЕНИЕ УКАЗАННЫХ ДОГОВОРОВ</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МОЖЕТ ОСУЩЕСТВЛЯТЬСЯ ПУТЕМ ПРОВЕДЕНИЯ</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ТОРГОВ В ФОРМЕ КОНКУРСА</w:t>
      </w: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Список изменяющих документов</w:t>
      </w: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Приказов ФАС России от 20.10.2011 </w:t>
      </w:r>
      <w:hyperlink r:id="rId4" w:history="1">
        <w:r w:rsidRPr="00C721BD">
          <w:rPr>
            <w:rFonts w:ascii="Times New Roman" w:hAnsi="Times New Roman" w:cs="Times New Roman"/>
            <w:color w:val="0000FF"/>
            <w:sz w:val="24"/>
            <w:szCs w:val="24"/>
          </w:rPr>
          <w:t>N 732</w:t>
        </w:r>
      </w:hyperlink>
      <w:r w:rsidRPr="00C721BD">
        <w:rPr>
          <w:rFonts w:ascii="Times New Roman" w:hAnsi="Times New Roman" w:cs="Times New Roman"/>
          <w:sz w:val="24"/>
          <w:szCs w:val="24"/>
        </w:rPr>
        <w:t>,</w:t>
      </w:r>
    </w:p>
    <w:p w:rsidR="00C721BD" w:rsidRPr="00C721BD" w:rsidRDefault="00C721BD">
      <w:pPr>
        <w:pStyle w:val="ConsPlusNormal"/>
        <w:jc w:val="center"/>
        <w:rPr>
          <w:rFonts w:ascii="Times New Roman" w:hAnsi="Times New Roman" w:cs="Times New Roman"/>
          <w:sz w:val="24"/>
          <w:szCs w:val="24"/>
        </w:rPr>
      </w:pPr>
      <w:proofErr w:type="gramStart"/>
      <w:r w:rsidRPr="00C721BD">
        <w:rPr>
          <w:rFonts w:ascii="Times New Roman" w:hAnsi="Times New Roman" w:cs="Times New Roman"/>
          <w:sz w:val="24"/>
          <w:szCs w:val="24"/>
        </w:rPr>
        <w:t>от</w:t>
      </w:r>
      <w:proofErr w:type="gramEnd"/>
      <w:r w:rsidRPr="00C721BD">
        <w:rPr>
          <w:rFonts w:ascii="Times New Roman" w:hAnsi="Times New Roman" w:cs="Times New Roman"/>
          <w:sz w:val="24"/>
          <w:szCs w:val="24"/>
        </w:rPr>
        <w:t xml:space="preserve"> 30.03.2012 </w:t>
      </w:r>
      <w:hyperlink r:id="rId5" w:history="1">
        <w:r w:rsidRPr="00C721BD">
          <w:rPr>
            <w:rFonts w:ascii="Times New Roman" w:hAnsi="Times New Roman" w:cs="Times New Roman"/>
            <w:color w:val="0000FF"/>
            <w:sz w:val="24"/>
            <w:szCs w:val="24"/>
          </w:rPr>
          <w:t>N 203</w:t>
        </w:r>
      </w:hyperlink>
      <w:r w:rsidRPr="00C721BD">
        <w:rPr>
          <w:rFonts w:ascii="Times New Roman" w:hAnsi="Times New Roman" w:cs="Times New Roman"/>
          <w:sz w:val="24"/>
          <w:szCs w:val="24"/>
        </w:rPr>
        <w:t xml:space="preserve">, от 24.12.2013 </w:t>
      </w:r>
      <w:hyperlink r:id="rId6" w:history="1">
        <w:r w:rsidRPr="00C721BD">
          <w:rPr>
            <w:rFonts w:ascii="Times New Roman" w:hAnsi="Times New Roman" w:cs="Times New Roman"/>
            <w:color w:val="0000FF"/>
            <w:sz w:val="24"/>
            <w:szCs w:val="24"/>
          </w:rPr>
          <w:t>N 872/13</w:t>
        </w:r>
      </w:hyperlink>
      <w:r w:rsidRPr="00C721BD">
        <w:rPr>
          <w:rFonts w:ascii="Times New Roman" w:hAnsi="Times New Roman" w:cs="Times New Roman"/>
          <w:sz w:val="24"/>
          <w:szCs w:val="24"/>
        </w:rPr>
        <w:t>)</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Во исполнение </w:t>
      </w:r>
      <w:hyperlink r:id="rId7" w:history="1">
        <w:r w:rsidRPr="00C721BD">
          <w:rPr>
            <w:rFonts w:ascii="Times New Roman" w:hAnsi="Times New Roman" w:cs="Times New Roman"/>
            <w:color w:val="0000FF"/>
            <w:sz w:val="24"/>
            <w:szCs w:val="24"/>
          </w:rPr>
          <w:t>статьи 17.1</w:t>
        </w:r>
      </w:hyperlink>
      <w:r w:rsidRPr="00C721BD">
        <w:rPr>
          <w:rFonts w:ascii="Times New Roman" w:hAnsi="Times New Roman" w:cs="Times New Roman"/>
          <w:sz w:val="24"/>
          <w:szCs w:val="24"/>
        </w:rP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8" w:history="1">
        <w:r w:rsidRPr="00C721BD">
          <w:rPr>
            <w:rFonts w:ascii="Times New Roman" w:hAnsi="Times New Roman" w:cs="Times New Roman"/>
            <w:color w:val="0000FF"/>
            <w:sz w:val="24"/>
            <w:szCs w:val="24"/>
          </w:rPr>
          <w:t>Постановления</w:t>
        </w:r>
      </w:hyperlink>
      <w:r w:rsidRPr="00C721BD">
        <w:rPr>
          <w:rFonts w:ascii="Times New Roman" w:hAnsi="Times New Roman" w:cs="Times New Roman"/>
          <w:sz w:val="24"/>
          <w:szCs w:val="24"/>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преамбула</w:t>
      </w:r>
      <w:proofErr w:type="gramEnd"/>
      <w:r w:rsidRPr="00C721BD">
        <w:rPr>
          <w:rFonts w:ascii="Times New Roman" w:hAnsi="Times New Roman" w:cs="Times New Roman"/>
          <w:sz w:val="24"/>
          <w:szCs w:val="24"/>
        </w:rPr>
        <w:t xml:space="preserve"> в ред. </w:t>
      </w:r>
      <w:hyperlink r:id="rId9"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 Утвердить прилагаемые </w:t>
      </w:r>
      <w:hyperlink w:anchor="P40" w:history="1">
        <w:r w:rsidRPr="00C721BD">
          <w:rPr>
            <w:rFonts w:ascii="Times New Roman" w:hAnsi="Times New Roman" w:cs="Times New Roman"/>
            <w:color w:val="0000FF"/>
            <w:sz w:val="24"/>
            <w:szCs w:val="24"/>
          </w:rPr>
          <w:t>Правила</w:t>
        </w:r>
      </w:hyperlink>
      <w:r w:rsidRPr="00C721BD">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10"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2. Утвердить прилагаемый </w:t>
      </w:r>
      <w:hyperlink w:anchor="P464" w:history="1">
        <w:r w:rsidRPr="00C721BD">
          <w:rPr>
            <w:rFonts w:ascii="Times New Roman" w:hAnsi="Times New Roman" w:cs="Times New Roman"/>
            <w:color w:val="0000FF"/>
            <w:sz w:val="24"/>
            <w:szCs w:val="24"/>
          </w:rPr>
          <w:t>Перечень</w:t>
        </w:r>
      </w:hyperlink>
      <w:r w:rsidRPr="00C721BD">
        <w:rPr>
          <w:rFonts w:ascii="Times New Roman" w:hAnsi="Times New Roman" w:cs="Times New Roman"/>
          <w:sz w:val="24"/>
          <w:szCs w:val="24"/>
        </w:rP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 Контроль исполнения настоящего Приказа оставляю за собой.</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right"/>
        <w:rPr>
          <w:rFonts w:ascii="Times New Roman" w:hAnsi="Times New Roman" w:cs="Times New Roman"/>
          <w:sz w:val="24"/>
          <w:szCs w:val="24"/>
        </w:rPr>
      </w:pPr>
      <w:r w:rsidRPr="00C721BD">
        <w:rPr>
          <w:rFonts w:ascii="Times New Roman" w:hAnsi="Times New Roman" w:cs="Times New Roman"/>
          <w:sz w:val="24"/>
          <w:szCs w:val="24"/>
        </w:rPr>
        <w:t>Руководитель</w:t>
      </w:r>
    </w:p>
    <w:p w:rsidR="00C721BD" w:rsidRPr="00C721BD" w:rsidRDefault="00C721BD">
      <w:pPr>
        <w:pStyle w:val="ConsPlusNormal"/>
        <w:jc w:val="right"/>
        <w:rPr>
          <w:rFonts w:ascii="Times New Roman" w:hAnsi="Times New Roman" w:cs="Times New Roman"/>
          <w:sz w:val="24"/>
          <w:szCs w:val="24"/>
        </w:rPr>
      </w:pPr>
      <w:r w:rsidRPr="00C721BD">
        <w:rPr>
          <w:rFonts w:ascii="Times New Roman" w:hAnsi="Times New Roman" w:cs="Times New Roman"/>
          <w:sz w:val="24"/>
          <w:szCs w:val="24"/>
        </w:rPr>
        <w:t>И.Ю.АРТЕМЬЕВ</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bookmarkStart w:id="0" w:name="_GoBack"/>
      <w:bookmarkEnd w:id="0"/>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right"/>
        <w:rPr>
          <w:rFonts w:ascii="Times New Roman" w:hAnsi="Times New Roman" w:cs="Times New Roman"/>
          <w:sz w:val="24"/>
          <w:szCs w:val="24"/>
        </w:rPr>
      </w:pPr>
      <w:r w:rsidRPr="00C721BD">
        <w:rPr>
          <w:rFonts w:ascii="Times New Roman" w:hAnsi="Times New Roman" w:cs="Times New Roman"/>
          <w:sz w:val="24"/>
          <w:szCs w:val="24"/>
        </w:rPr>
        <w:lastRenderedPageBreak/>
        <w:t>Приложение 1</w:t>
      </w:r>
    </w:p>
    <w:p w:rsidR="00C721BD" w:rsidRPr="00C721BD" w:rsidRDefault="00C721BD">
      <w:pPr>
        <w:pStyle w:val="ConsPlusNormal"/>
        <w:jc w:val="right"/>
        <w:rPr>
          <w:rFonts w:ascii="Times New Roman" w:hAnsi="Times New Roman" w:cs="Times New Roman"/>
          <w:sz w:val="24"/>
          <w:szCs w:val="24"/>
        </w:rPr>
      </w:pPr>
      <w:proofErr w:type="gramStart"/>
      <w:r w:rsidRPr="00C721BD">
        <w:rPr>
          <w:rFonts w:ascii="Times New Roman" w:hAnsi="Times New Roman" w:cs="Times New Roman"/>
          <w:sz w:val="24"/>
          <w:szCs w:val="24"/>
        </w:rPr>
        <w:t>к</w:t>
      </w:r>
      <w:proofErr w:type="gramEnd"/>
      <w:r w:rsidRPr="00C721BD">
        <w:rPr>
          <w:rFonts w:ascii="Times New Roman" w:hAnsi="Times New Roman" w:cs="Times New Roman"/>
          <w:sz w:val="24"/>
          <w:szCs w:val="24"/>
        </w:rPr>
        <w:t xml:space="preserve"> Приказу ФАС России</w:t>
      </w:r>
    </w:p>
    <w:p w:rsidR="00C721BD" w:rsidRPr="00C721BD" w:rsidRDefault="00C721BD">
      <w:pPr>
        <w:pStyle w:val="ConsPlusNormal"/>
        <w:jc w:val="right"/>
        <w:rPr>
          <w:rFonts w:ascii="Times New Roman" w:hAnsi="Times New Roman" w:cs="Times New Roman"/>
          <w:sz w:val="24"/>
          <w:szCs w:val="24"/>
        </w:rPr>
      </w:pPr>
      <w:proofErr w:type="gramStart"/>
      <w:r w:rsidRPr="00C721BD">
        <w:rPr>
          <w:rFonts w:ascii="Times New Roman" w:hAnsi="Times New Roman" w:cs="Times New Roman"/>
          <w:sz w:val="24"/>
          <w:szCs w:val="24"/>
        </w:rPr>
        <w:t>от</w:t>
      </w:r>
      <w:proofErr w:type="gramEnd"/>
      <w:r w:rsidRPr="00C721BD">
        <w:rPr>
          <w:rFonts w:ascii="Times New Roman" w:hAnsi="Times New Roman" w:cs="Times New Roman"/>
          <w:sz w:val="24"/>
          <w:szCs w:val="24"/>
        </w:rPr>
        <w:t xml:space="preserve"> 10.02.2010 N 67</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Title"/>
        <w:jc w:val="center"/>
        <w:rPr>
          <w:rFonts w:ascii="Times New Roman" w:hAnsi="Times New Roman" w:cs="Times New Roman"/>
          <w:sz w:val="24"/>
          <w:szCs w:val="24"/>
        </w:rPr>
      </w:pPr>
      <w:bookmarkStart w:id="1" w:name="P40"/>
      <w:bookmarkEnd w:id="1"/>
      <w:r w:rsidRPr="00C721BD">
        <w:rPr>
          <w:rFonts w:ascii="Times New Roman" w:hAnsi="Times New Roman" w:cs="Times New Roman"/>
          <w:sz w:val="24"/>
          <w:szCs w:val="24"/>
        </w:rPr>
        <w:t>ПРАВИЛА</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ПРОВЕДЕНИЯ КОНКУРСОВ ИЛИ АУКЦИОНОВ НА ПРАВО ЗАКЛЮЧЕНИЯ</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ДОГОВОРОВ АРЕНДЫ, ДОГОВОРОВ БЕЗВОЗМЕЗДНОГО ПОЛЬЗОВАНИЯ,</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ДОГОВОРОВ ДОВЕРИТЕЛЬНОГО УПРАВЛЕНИЯ ИМУЩЕСТВОМ, ИНЫХ</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ДОГОВОРОВ, ПРЕДУСМАТРИВАЮЩИХ ПЕРЕХОД ПРАВ В ОТНОШЕНИИ</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ГОСУДАРСТВЕННОГО ИЛИ МУНИЦИПАЛЬНОГО ИМУЩЕСТВА</w:t>
      </w: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Список изменяющих документов</w:t>
      </w: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Приказов ФАС России от 20.10.2011 </w:t>
      </w:r>
      <w:hyperlink r:id="rId11" w:history="1">
        <w:r w:rsidRPr="00C721BD">
          <w:rPr>
            <w:rFonts w:ascii="Times New Roman" w:hAnsi="Times New Roman" w:cs="Times New Roman"/>
            <w:color w:val="0000FF"/>
            <w:sz w:val="24"/>
            <w:szCs w:val="24"/>
          </w:rPr>
          <w:t>N 732</w:t>
        </w:r>
      </w:hyperlink>
      <w:r w:rsidRPr="00C721BD">
        <w:rPr>
          <w:rFonts w:ascii="Times New Roman" w:hAnsi="Times New Roman" w:cs="Times New Roman"/>
          <w:sz w:val="24"/>
          <w:szCs w:val="24"/>
        </w:rPr>
        <w:t>,</w:t>
      </w:r>
    </w:p>
    <w:p w:rsidR="00C721BD" w:rsidRPr="00C721BD" w:rsidRDefault="00C721BD">
      <w:pPr>
        <w:pStyle w:val="ConsPlusNormal"/>
        <w:jc w:val="center"/>
        <w:rPr>
          <w:rFonts w:ascii="Times New Roman" w:hAnsi="Times New Roman" w:cs="Times New Roman"/>
          <w:sz w:val="24"/>
          <w:szCs w:val="24"/>
        </w:rPr>
      </w:pPr>
      <w:proofErr w:type="gramStart"/>
      <w:r w:rsidRPr="00C721BD">
        <w:rPr>
          <w:rFonts w:ascii="Times New Roman" w:hAnsi="Times New Roman" w:cs="Times New Roman"/>
          <w:sz w:val="24"/>
          <w:szCs w:val="24"/>
        </w:rPr>
        <w:t>от</w:t>
      </w:r>
      <w:proofErr w:type="gramEnd"/>
      <w:r w:rsidRPr="00C721BD">
        <w:rPr>
          <w:rFonts w:ascii="Times New Roman" w:hAnsi="Times New Roman" w:cs="Times New Roman"/>
          <w:sz w:val="24"/>
          <w:szCs w:val="24"/>
        </w:rPr>
        <w:t xml:space="preserve"> 30.03.2012 </w:t>
      </w:r>
      <w:hyperlink r:id="rId12" w:history="1">
        <w:r w:rsidRPr="00C721BD">
          <w:rPr>
            <w:rFonts w:ascii="Times New Roman" w:hAnsi="Times New Roman" w:cs="Times New Roman"/>
            <w:color w:val="0000FF"/>
            <w:sz w:val="24"/>
            <w:szCs w:val="24"/>
          </w:rPr>
          <w:t>N 203</w:t>
        </w:r>
      </w:hyperlink>
      <w:r w:rsidRPr="00C721BD">
        <w:rPr>
          <w:rFonts w:ascii="Times New Roman" w:hAnsi="Times New Roman" w:cs="Times New Roman"/>
          <w:sz w:val="24"/>
          <w:szCs w:val="24"/>
        </w:rPr>
        <w:t xml:space="preserve">, от 24.12.2013 </w:t>
      </w:r>
      <w:hyperlink r:id="rId13" w:history="1">
        <w:r w:rsidRPr="00C721BD">
          <w:rPr>
            <w:rFonts w:ascii="Times New Roman" w:hAnsi="Times New Roman" w:cs="Times New Roman"/>
            <w:color w:val="0000FF"/>
            <w:sz w:val="24"/>
            <w:szCs w:val="24"/>
          </w:rPr>
          <w:t>N 872/13</w:t>
        </w:r>
      </w:hyperlink>
      <w:r w:rsidRPr="00C721BD">
        <w:rPr>
          <w:rFonts w:ascii="Times New Roman" w:hAnsi="Times New Roman" w:cs="Times New Roman"/>
          <w:sz w:val="24"/>
          <w:szCs w:val="24"/>
        </w:rPr>
        <w:t>)</w:t>
      </w:r>
    </w:p>
    <w:p w:rsidR="00C721BD" w:rsidRPr="00C721BD" w:rsidRDefault="00C721BD">
      <w:pPr>
        <w:pStyle w:val="ConsPlusNormal"/>
        <w:jc w:val="center"/>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I. Общие положения</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14"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1.1. При проведении аукционов в соответствии с </w:t>
      </w:r>
      <w:hyperlink r:id="rId15" w:history="1">
        <w:r w:rsidRPr="00C721BD">
          <w:rPr>
            <w:rFonts w:ascii="Times New Roman" w:hAnsi="Times New Roman" w:cs="Times New Roman"/>
            <w:color w:val="0000FF"/>
            <w:sz w:val="24"/>
            <w:szCs w:val="24"/>
          </w:rPr>
          <w:t>Постановлением</w:t>
        </w:r>
      </w:hyperlink>
      <w:r w:rsidRPr="00C721BD">
        <w:rPr>
          <w:rFonts w:ascii="Times New Roman" w:hAnsi="Times New Roman" w:cs="Times New Roman"/>
          <w:sz w:val="24"/>
          <w:szCs w:val="24"/>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7" w:history="1">
        <w:r w:rsidRPr="00C721BD">
          <w:rPr>
            <w:rFonts w:ascii="Times New Roman" w:hAnsi="Times New Roman" w:cs="Times New Roman"/>
            <w:color w:val="0000FF"/>
            <w:sz w:val="24"/>
            <w:szCs w:val="24"/>
          </w:rPr>
          <w:t>пункт 3</w:t>
        </w:r>
      </w:hyperlink>
      <w:r w:rsidRPr="00C721BD">
        <w:rPr>
          <w:rFonts w:ascii="Times New Roman" w:hAnsi="Times New Roman" w:cs="Times New Roman"/>
          <w:sz w:val="24"/>
          <w:szCs w:val="24"/>
        </w:rPr>
        <w:t xml:space="preserve">, </w:t>
      </w:r>
      <w:hyperlink w:anchor="P338" w:history="1">
        <w:r w:rsidRPr="00C721BD">
          <w:rPr>
            <w:rFonts w:ascii="Times New Roman" w:hAnsi="Times New Roman" w:cs="Times New Roman"/>
            <w:color w:val="0000FF"/>
            <w:sz w:val="24"/>
            <w:szCs w:val="24"/>
          </w:rPr>
          <w:t>подпункт 5 пункта 105</w:t>
        </w:r>
      </w:hyperlink>
      <w:r w:rsidRPr="00C721BD">
        <w:rPr>
          <w:rFonts w:ascii="Times New Roman" w:hAnsi="Times New Roman" w:cs="Times New Roman"/>
          <w:sz w:val="24"/>
          <w:szCs w:val="24"/>
        </w:rPr>
        <w:t xml:space="preserve">, </w:t>
      </w:r>
      <w:hyperlink w:anchor="P351" w:history="1">
        <w:r w:rsidRPr="00C721BD">
          <w:rPr>
            <w:rFonts w:ascii="Times New Roman" w:hAnsi="Times New Roman" w:cs="Times New Roman"/>
            <w:color w:val="0000FF"/>
            <w:sz w:val="24"/>
            <w:szCs w:val="24"/>
          </w:rPr>
          <w:t>пункты 109</w:t>
        </w:r>
      </w:hyperlink>
      <w:r w:rsidRPr="00C721BD">
        <w:rPr>
          <w:rFonts w:ascii="Times New Roman" w:hAnsi="Times New Roman" w:cs="Times New Roman"/>
          <w:sz w:val="24"/>
          <w:szCs w:val="24"/>
        </w:rPr>
        <w:t xml:space="preserve">, </w:t>
      </w:r>
      <w:hyperlink w:anchor="P352" w:history="1">
        <w:r w:rsidRPr="00C721BD">
          <w:rPr>
            <w:rFonts w:ascii="Times New Roman" w:hAnsi="Times New Roman" w:cs="Times New Roman"/>
            <w:color w:val="0000FF"/>
            <w:sz w:val="24"/>
            <w:szCs w:val="24"/>
          </w:rPr>
          <w:t>110</w:t>
        </w:r>
      </w:hyperlink>
      <w:r w:rsidRPr="00C721BD">
        <w:rPr>
          <w:rFonts w:ascii="Times New Roman" w:hAnsi="Times New Roman" w:cs="Times New Roman"/>
          <w:sz w:val="24"/>
          <w:szCs w:val="24"/>
        </w:rPr>
        <w:t xml:space="preserve">, </w:t>
      </w:r>
      <w:hyperlink w:anchor="P355" w:history="1">
        <w:r w:rsidRPr="00C721BD">
          <w:rPr>
            <w:rFonts w:ascii="Times New Roman" w:hAnsi="Times New Roman" w:cs="Times New Roman"/>
            <w:color w:val="0000FF"/>
            <w:sz w:val="24"/>
            <w:szCs w:val="24"/>
          </w:rPr>
          <w:t>113</w:t>
        </w:r>
      </w:hyperlink>
      <w:r w:rsidRPr="00C721BD">
        <w:rPr>
          <w:rFonts w:ascii="Times New Roman" w:hAnsi="Times New Roman" w:cs="Times New Roman"/>
          <w:sz w:val="24"/>
          <w:szCs w:val="24"/>
        </w:rPr>
        <w:t xml:space="preserve">, </w:t>
      </w:r>
      <w:hyperlink w:anchor="P360" w:history="1">
        <w:r w:rsidRPr="00C721BD">
          <w:rPr>
            <w:rFonts w:ascii="Times New Roman" w:hAnsi="Times New Roman" w:cs="Times New Roman"/>
            <w:color w:val="0000FF"/>
            <w:sz w:val="24"/>
            <w:szCs w:val="24"/>
          </w:rPr>
          <w:t>подпункты 3</w:t>
        </w:r>
      </w:hyperlink>
      <w:r w:rsidRPr="00C721BD">
        <w:rPr>
          <w:rFonts w:ascii="Times New Roman" w:hAnsi="Times New Roman" w:cs="Times New Roman"/>
          <w:sz w:val="24"/>
          <w:szCs w:val="24"/>
        </w:rPr>
        <w:t xml:space="preserve">, </w:t>
      </w:r>
      <w:hyperlink w:anchor="P361" w:history="1">
        <w:r w:rsidRPr="00C721BD">
          <w:rPr>
            <w:rFonts w:ascii="Times New Roman" w:hAnsi="Times New Roman" w:cs="Times New Roman"/>
            <w:color w:val="0000FF"/>
            <w:sz w:val="24"/>
            <w:szCs w:val="24"/>
          </w:rPr>
          <w:t>4</w:t>
        </w:r>
      </w:hyperlink>
      <w:r w:rsidRPr="00C721BD">
        <w:rPr>
          <w:rFonts w:ascii="Times New Roman" w:hAnsi="Times New Roman" w:cs="Times New Roman"/>
          <w:sz w:val="24"/>
          <w:szCs w:val="24"/>
        </w:rPr>
        <w:t xml:space="preserve"> и </w:t>
      </w:r>
      <w:hyperlink w:anchor="P379" w:history="1">
        <w:r w:rsidRPr="00C721BD">
          <w:rPr>
            <w:rFonts w:ascii="Times New Roman" w:hAnsi="Times New Roman" w:cs="Times New Roman"/>
            <w:color w:val="0000FF"/>
            <w:sz w:val="24"/>
            <w:szCs w:val="24"/>
          </w:rPr>
          <w:t>19 пункта 114</w:t>
        </w:r>
      </w:hyperlink>
      <w:r w:rsidRPr="00C721BD">
        <w:rPr>
          <w:rFonts w:ascii="Times New Roman" w:hAnsi="Times New Roman" w:cs="Times New Roman"/>
          <w:sz w:val="24"/>
          <w:szCs w:val="24"/>
        </w:rPr>
        <w:t xml:space="preserve">, </w:t>
      </w:r>
      <w:hyperlink w:anchor="P400" w:history="1">
        <w:r w:rsidRPr="00C721BD">
          <w:rPr>
            <w:rFonts w:ascii="Times New Roman" w:hAnsi="Times New Roman" w:cs="Times New Roman"/>
            <w:color w:val="0000FF"/>
            <w:sz w:val="24"/>
            <w:szCs w:val="24"/>
          </w:rPr>
          <w:t>подпункт 2 пункта 121</w:t>
        </w:r>
      </w:hyperlink>
      <w:r w:rsidRPr="00C721BD">
        <w:rPr>
          <w:rFonts w:ascii="Times New Roman" w:hAnsi="Times New Roman" w:cs="Times New Roman"/>
          <w:sz w:val="24"/>
          <w:szCs w:val="24"/>
        </w:rPr>
        <w:t xml:space="preserve">, </w:t>
      </w:r>
      <w:hyperlink w:anchor="P432" w:history="1">
        <w:r w:rsidRPr="00C721BD">
          <w:rPr>
            <w:rFonts w:ascii="Times New Roman" w:hAnsi="Times New Roman" w:cs="Times New Roman"/>
            <w:color w:val="0000FF"/>
            <w:sz w:val="24"/>
            <w:szCs w:val="24"/>
          </w:rPr>
          <w:t>подпункты 5</w:t>
        </w:r>
      </w:hyperlink>
      <w:r w:rsidRPr="00C721BD">
        <w:rPr>
          <w:rFonts w:ascii="Times New Roman" w:hAnsi="Times New Roman" w:cs="Times New Roman"/>
          <w:sz w:val="24"/>
          <w:szCs w:val="24"/>
        </w:rPr>
        <w:t xml:space="preserve"> и </w:t>
      </w:r>
      <w:hyperlink w:anchor="P433" w:history="1">
        <w:r w:rsidRPr="00C721BD">
          <w:rPr>
            <w:rFonts w:ascii="Times New Roman" w:hAnsi="Times New Roman" w:cs="Times New Roman"/>
            <w:color w:val="0000FF"/>
            <w:sz w:val="24"/>
            <w:szCs w:val="24"/>
          </w:rPr>
          <w:t>6 пункта 141</w:t>
        </w:r>
      </w:hyperlink>
      <w:r w:rsidRPr="00C721BD">
        <w:rPr>
          <w:rFonts w:ascii="Times New Roman" w:hAnsi="Times New Roman" w:cs="Times New Roman"/>
          <w:sz w:val="24"/>
          <w:szCs w:val="24"/>
        </w:rPr>
        <w:t xml:space="preserve"> Правил не применяются.</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1.1 введен </w:t>
      </w:r>
      <w:hyperlink r:id="rId16"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C721BD" w:rsidRPr="00C721BD" w:rsidRDefault="00C721BD">
      <w:pPr>
        <w:pStyle w:val="ConsPlusNormal"/>
        <w:ind w:firstLine="540"/>
        <w:jc w:val="both"/>
        <w:rPr>
          <w:rFonts w:ascii="Times New Roman" w:hAnsi="Times New Roman" w:cs="Times New Roman"/>
          <w:sz w:val="24"/>
          <w:szCs w:val="24"/>
        </w:rPr>
      </w:pPr>
      <w:bookmarkStart w:id="2" w:name="P57"/>
      <w:bookmarkEnd w:id="2"/>
      <w:r w:rsidRPr="00C721BD">
        <w:rPr>
          <w:rFonts w:ascii="Times New Roman" w:hAnsi="Times New Roman" w:cs="Times New Roman"/>
          <w:sz w:val="24"/>
          <w:szCs w:val="24"/>
        </w:rP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7" w:history="1">
        <w:r w:rsidRPr="00C721BD">
          <w:rPr>
            <w:rFonts w:ascii="Times New Roman" w:hAnsi="Times New Roman" w:cs="Times New Roman"/>
            <w:color w:val="0000FF"/>
            <w:sz w:val="24"/>
            <w:szCs w:val="24"/>
          </w:rPr>
          <w:t>статьей 28.1</w:t>
        </w:r>
      </w:hyperlink>
      <w:r w:rsidRPr="00C721BD">
        <w:rPr>
          <w:rFonts w:ascii="Times New Roman" w:hAnsi="Times New Roman" w:cs="Times New Roman"/>
          <w:sz w:val="24"/>
          <w:szCs w:val="24"/>
        </w:rP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18" w:history="1">
        <w:r w:rsidRPr="00C721BD">
          <w:rPr>
            <w:rFonts w:ascii="Times New Roman" w:hAnsi="Times New Roman" w:cs="Times New Roman"/>
            <w:color w:val="0000FF"/>
            <w:sz w:val="24"/>
            <w:szCs w:val="24"/>
          </w:rPr>
          <w:t>статьей 41.1</w:t>
        </w:r>
      </w:hyperlink>
      <w:r w:rsidRPr="00C721BD">
        <w:rPr>
          <w:rFonts w:ascii="Times New Roman" w:hAnsi="Times New Roman" w:cs="Times New Roman"/>
          <w:sz w:val="24"/>
          <w:szCs w:val="24"/>
        </w:rP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lastRenderedPageBreak/>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3.1 введен </w:t>
      </w:r>
      <w:hyperlink r:id="rId19"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4. Организатором конкурсов или аукционов являются: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0" w:history="1">
        <w:r w:rsidRPr="00C721BD">
          <w:rPr>
            <w:rFonts w:ascii="Times New Roman" w:hAnsi="Times New Roman" w:cs="Times New Roman"/>
            <w:color w:val="0000FF"/>
            <w:sz w:val="24"/>
            <w:szCs w:val="24"/>
          </w:rPr>
          <w:t>части 1 статьи 17.1</w:t>
        </w:r>
      </w:hyperlink>
      <w:r w:rsidRPr="00C721BD">
        <w:rPr>
          <w:rFonts w:ascii="Times New Roman" w:hAnsi="Times New Roman" w:cs="Times New Roman"/>
          <w:sz w:val="24"/>
          <w:szCs w:val="24"/>
        </w:rP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1" w:history="1">
        <w:r w:rsidRPr="00C721BD">
          <w:rPr>
            <w:rFonts w:ascii="Times New Roman" w:hAnsi="Times New Roman" w:cs="Times New Roman"/>
            <w:color w:val="0000FF"/>
            <w:sz w:val="24"/>
            <w:szCs w:val="24"/>
          </w:rPr>
          <w:t>части 3 статьи 17.1</w:t>
        </w:r>
      </w:hyperlink>
      <w:r w:rsidRPr="00C721BD">
        <w:rPr>
          <w:rFonts w:ascii="Times New Roman" w:hAnsi="Times New Roman" w:cs="Times New Roman"/>
          <w:sz w:val="24"/>
          <w:szCs w:val="24"/>
        </w:rP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 при проведении аукционов в соответствии с </w:t>
      </w:r>
      <w:hyperlink r:id="rId22" w:history="1">
        <w:r w:rsidRPr="00C721BD">
          <w:rPr>
            <w:rFonts w:ascii="Times New Roman" w:hAnsi="Times New Roman" w:cs="Times New Roman"/>
            <w:color w:val="0000FF"/>
            <w:sz w:val="24"/>
            <w:szCs w:val="24"/>
          </w:rPr>
          <w:t>Постановлением</w:t>
        </w:r>
      </w:hyperlink>
      <w:r w:rsidRPr="00C721BD">
        <w:rPr>
          <w:rFonts w:ascii="Times New Roman" w:hAnsi="Times New Roman" w:cs="Times New Roman"/>
          <w:sz w:val="24"/>
          <w:szCs w:val="24"/>
        </w:rP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абзац</w:t>
      </w:r>
      <w:proofErr w:type="gramEnd"/>
      <w:r w:rsidRPr="00C721BD">
        <w:rPr>
          <w:rFonts w:ascii="Times New Roman" w:hAnsi="Times New Roman" w:cs="Times New Roman"/>
          <w:sz w:val="24"/>
          <w:szCs w:val="24"/>
        </w:rPr>
        <w:t xml:space="preserve"> введен </w:t>
      </w:r>
      <w:hyperlink r:id="rId23"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bookmarkStart w:id="3" w:name="P65"/>
      <w:bookmarkEnd w:id="3"/>
      <w:r w:rsidRPr="00C721BD">
        <w:rPr>
          <w:rFonts w:ascii="Times New Roman" w:hAnsi="Times New Roman" w:cs="Times New Roman"/>
          <w:sz w:val="24"/>
          <w:szCs w:val="24"/>
        </w:rP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6. Специализированная организация осуществляет указанные в </w:t>
      </w:r>
      <w:hyperlink w:anchor="P65" w:history="1">
        <w:r w:rsidRPr="00C721BD">
          <w:rPr>
            <w:rFonts w:ascii="Times New Roman" w:hAnsi="Times New Roman" w:cs="Times New Roman"/>
            <w:color w:val="0000FF"/>
            <w:sz w:val="24"/>
            <w:szCs w:val="24"/>
          </w:rPr>
          <w:t>пункте 5</w:t>
        </w:r>
      </w:hyperlink>
      <w:r w:rsidRPr="00C721BD">
        <w:rPr>
          <w:rFonts w:ascii="Times New Roman" w:hAnsi="Times New Roman" w:cs="Times New Roman"/>
          <w:sz w:val="24"/>
          <w:szCs w:val="24"/>
        </w:rP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5" w:history="1">
        <w:r w:rsidRPr="00C721BD">
          <w:rPr>
            <w:rFonts w:ascii="Times New Roman" w:hAnsi="Times New Roman" w:cs="Times New Roman"/>
            <w:color w:val="0000FF"/>
            <w:sz w:val="24"/>
            <w:szCs w:val="24"/>
          </w:rPr>
          <w:t>пункте 5</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II. Комиссии по проведению конкурсов или аукционов</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8. Для проведения конкурса или аукциона создается конкурсная или аукционная </w:t>
      </w:r>
      <w:r w:rsidRPr="00C721BD">
        <w:rPr>
          <w:rFonts w:ascii="Times New Roman" w:hAnsi="Times New Roman" w:cs="Times New Roman"/>
          <w:sz w:val="24"/>
          <w:szCs w:val="24"/>
        </w:rPr>
        <w:lastRenderedPageBreak/>
        <w:t>комиссия.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24"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5" w:history="1">
        <w:r w:rsidRPr="00C721BD">
          <w:rPr>
            <w:rFonts w:ascii="Times New Roman" w:hAnsi="Times New Roman" w:cs="Times New Roman"/>
            <w:color w:val="0000FF"/>
            <w:sz w:val="24"/>
            <w:szCs w:val="24"/>
          </w:rPr>
          <w:t>частью 4 статьи 18</w:t>
        </w:r>
      </w:hyperlink>
      <w:r w:rsidRPr="00C721BD">
        <w:rPr>
          <w:rFonts w:ascii="Times New Roman" w:hAnsi="Times New Roman" w:cs="Times New Roman"/>
          <w:sz w:val="24"/>
          <w:szCs w:val="24"/>
        </w:rPr>
        <w:t xml:space="preserve"> Федерального </w:t>
      </w:r>
      <w:hyperlink r:id="rId26" w:history="1">
        <w:r w:rsidRPr="00C721BD">
          <w:rPr>
            <w:rFonts w:ascii="Times New Roman" w:hAnsi="Times New Roman" w:cs="Times New Roman"/>
            <w:color w:val="0000FF"/>
            <w:sz w:val="24"/>
            <w:szCs w:val="24"/>
          </w:rPr>
          <w:t>закона</w:t>
        </w:r>
      </w:hyperlink>
      <w:r w:rsidRPr="00C721BD">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7" w:history="1">
        <w:r w:rsidRPr="00C721BD">
          <w:rPr>
            <w:rFonts w:ascii="Times New Roman" w:hAnsi="Times New Roman" w:cs="Times New Roman"/>
            <w:color w:val="0000FF"/>
            <w:sz w:val="24"/>
            <w:szCs w:val="24"/>
          </w:rPr>
          <w:t>части 5 статьи 18</w:t>
        </w:r>
      </w:hyperlink>
      <w:r w:rsidRPr="00C721BD">
        <w:rPr>
          <w:rFonts w:ascii="Times New Roman" w:hAnsi="Times New Roman" w:cs="Times New Roman"/>
          <w:sz w:val="24"/>
          <w:szCs w:val="24"/>
        </w:rPr>
        <w:t xml:space="preserve"> Федерального </w:t>
      </w:r>
      <w:hyperlink r:id="rId28" w:history="1">
        <w:r w:rsidRPr="00C721BD">
          <w:rPr>
            <w:rFonts w:ascii="Times New Roman" w:hAnsi="Times New Roman" w:cs="Times New Roman"/>
            <w:color w:val="0000FF"/>
            <w:sz w:val="24"/>
            <w:szCs w:val="24"/>
          </w:rPr>
          <w:t>закона</w:t>
        </w:r>
      </w:hyperlink>
      <w:r w:rsidRPr="00C721BD">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29"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10. Число членов комиссии должно быть не менее пяти человек.</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12. Замена члена комиссии допускается только по решению организатора конкурса или аукциона.</w:t>
      </w:r>
    </w:p>
    <w:p w:rsidR="00C721BD" w:rsidRPr="00C721BD" w:rsidRDefault="00C721BD">
      <w:pPr>
        <w:pStyle w:val="ConsPlusNormal"/>
        <w:ind w:firstLine="540"/>
        <w:jc w:val="both"/>
        <w:rPr>
          <w:rFonts w:ascii="Times New Roman" w:hAnsi="Times New Roman" w:cs="Times New Roman"/>
          <w:sz w:val="24"/>
          <w:szCs w:val="24"/>
        </w:rPr>
      </w:pPr>
      <w:bookmarkStart w:id="4" w:name="P79"/>
      <w:bookmarkEnd w:id="4"/>
      <w:r w:rsidRPr="00C721BD">
        <w:rPr>
          <w:rFonts w:ascii="Times New Roman" w:hAnsi="Times New Roman" w:cs="Times New Roman"/>
          <w:sz w:val="24"/>
          <w:szCs w:val="24"/>
        </w:rP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30"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bookmarkStart w:id="5" w:name="P81"/>
      <w:bookmarkEnd w:id="5"/>
      <w:r w:rsidRPr="00C721BD">
        <w:rPr>
          <w:rFonts w:ascii="Times New Roman" w:hAnsi="Times New Roman" w:cs="Times New Roman"/>
          <w:sz w:val="24"/>
          <w:szCs w:val="24"/>
        </w:rP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31"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lastRenderedPageBreak/>
        <w:t xml:space="preserve">15. Организатор конкурса или аукциона вправе создать единую комиссию, осуществляющую функции, предусмотренные </w:t>
      </w:r>
      <w:hyperlink w:anchor="P79" w:history="1">
        <w:r w:rsidRPr="00C721BD">
          <w:rPr>
            <w:rFonts w:ascii="Times New Roman" w:hAnsi="Times New Roman" w:cs="Times New Roman"/>
            <w:color w:val="0000FF"/>
            <w:sz w:val="24"/>
            <w:szCs w:val="24"/>
          </w:rPr>
          <w:t>пунктами 13</w:t>
        </w:r>
      </w:hyperlink>
      <w:r w:rsidRPr="00C721BD">
        <w:rPr>
          <w:rFonts w:ascii="Times New Roman" w:hAnsi="Times New Roman" w:cs="Times New Roman"/>
          <w:sz w:val="24"/>
          <w:szCs w:val="24"/>
        </w:rPr>
        <w:t xml:space="preserve"> и </w:t>
      </w:r>
      <w:hyperlink w:anchor="P81" w:history="1">
        <w:r w:rsidRPr="00C721BD">
          <w:rPr>
            <w:rFonts w:ascii="Times New Roman" w:hAnsi="Times New Roman" w:cs="Times New Roman"/>
            <w:color w:val="0000FF"/>
            <w:sz w:val="24"/>
            <w:szCs w:val="24"/>
          </w:rPr>
          <w:t>14</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16. Комиссия правомочна осуществлять функции, предусмотренные </w:t>
      </w:r>
      <w:hyperlink w:anchor="P79" w:history="1">
        <w:r w:rsidRPr="00C721BD">
          <w:rPr>
            <w:rFonts w:ascii="Times New Roman" w:hAnsi="Times New Roman" w:cs="Times New Roman"/>
            <w:color w:val="0000FF"/>
            <w:sz w:val="24"/>
            <w:szCs w:val="24"/>
          </w:rPr>
          <w:t>пунктами 13</w:t>
        </w:r>
      </w:hyperlink>
      <w:r w:rsidRPr="00C721BD">
        <w:rPr>
          <w:rFonts w:ascii="Times New Roman" w:hAnsi="Times New Roman" w:cs="Times New Roman"/>
          <w:sz w:val="24"/>
          <w:szCs w:val="24"/>
        </w:rPr>
        <w:t xml:space="preserve"> и </w:t>
      </w:r>
      <w:hyperlink w:anchor="P81" w:history="1">
        <w:r w:rsidRPr="00C721BD">
          <w:rPr>
            <w:rFonts w:ascii="Times New Roman" w:hAnsi="Times New Roman" w:cs="Times New Roman"/>
            <w:color w:val="0000FF"/>
            <w:sz w:val="24"/>
            <w:szCs w:val="24"/>
          </w:rPr>
          <w:t>14</w:t>
        </w:r>
      </w:hyperlink>
      <w:r w:rsidRPr="00C721BD">
        <w:rPr>
          <w:rFonts w:ascii="Times New Roman" w:hAnsi="Times New Roman" w:cs="Times New Roman"/>
          <w:sz w:val="24"/>
          <w:szCs w:val="24"/>
        </w:rP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III. Требования к участникам конкурсов или аукционов</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721BD" w:rsidRPr="00C721BD" w:rsidRDefault="00C721BD">
      <w:pPr>
        <w:pStyle w:val="ConsPlusNormal"/>
        <w:ind w:firstLine="540"/>
        <w:jc w:val="both"/>
        <w:rPr>
          <w:rFonts w:ascii="Times New Roman" w:hAnsi="Times New Roman" w:cs="Times New Roman"/>
          <w:sz w:val="24"/>
          <w:szCs w:val="24"/>
        </w:rPr>
      </w:pPr>
      <w:bookmarkStart w:id="6" w:name="P89"/>
      <w:bookmarkEnd w:id="6"/>
      <w:r w:rsidRPr="00C721BD">
        <w:rPr>
          <w:rFonts w:ascii="Times New Roman" w:hAnsi="Times New Roman" w:cs="Times New Roman"/>
          <w:sz w:val="24"/>
          <w:szCs w:val="24"/>
        </w:rP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2" w:history="1">
        <w:r w:rsidRPr="00C721BD">
          <w:rPr>
            <w:rFonts w:ascii="Times New Roman" w:hAnsi="Times New Roman" w:cs="Times New Roman"/>
            <w:color w:val="0000FF"/>
            <w:sz w:val="24"/>
            <w:szCs w:val="24"/>
          </w:rPr>
          <w:t>Постановлением</w:t>
        </w:r>
      </w:hyperlink>
      <w:r w:rsidRPr="00C721BD">
        <w:rPr>
          <w:rFonts w:ascii="Times New Roman" w:hAnsi="Times New Roman" w:cs="Times New Roman"/>
          <w:sz w:val="24"/>
          <w:szCs w:val="24"/>
        </w:rPr>
        <w:t xml:space="preserve"> N 333 участники аукциона должны соответствовать требованиям, установленным </w:t>
      </w:r>
      <w:hyperlink r:id="rId33" w:history="1">
        <w:r w:rsidRPr="00C721BD">
          <w:rPr>
            <w:rFonts w:ascii="Times New Roman" w:hAnsi="Times New Roman" w:cs="Times New Roman"/>
            <w:color w:val="0000FF"/>
            <w:sz w:val="24"/>
            <w:szCs w:val="24"/>
          </w:rPr>
          <w:t>статьей 5</w:t>
        </w:r>
      </w:hyperlink>
      <w:r w:rsidRPr="00C721BD">
        <w:rPr>
          <w:rFonts w:ascii="Times New Roman" w:hAnsi="Times New Roman" w:cs="Times New Roman"/>
          <w:sz w:val="24"/>
          <w:szCs w:val="24"/>
        </w:rP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34"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19. Кроме указанных в </w:t>
      </w:r>
      <w:hyperlink w:anchor="P89" w:history="1">
        <w:r w:rsidRPr="00C721BD">
          <w:rPr>
            <w:rFonts w:ascii="Times New Roman" w:hAnsi="Times New Roman" w:cs="Times New Roman"/>
            <w:color w:val="0000FF"/>
            <w:sz w:val="24"/>
            <w:szCs w:val="24"/>
          </w:rPr>
          <w:t>пункте 18</w:t>
        </w:r>
      </w:hyperlink>
      <w:r w:rsidRPr="00C721BD">
        <w:rPr>
          <w:rFonts w:ascii="Times New Roman" w:hAnsi="Times New Roman" w:cs="Times New Roman"/>
          <w:sz w:val="24"/>
          <w:szCs w:val="24"/>
        </w:rP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89" w:history="1">
        <w:r w:rsidRPr="00C721BD">
          <w:rPr>
            <w:rFonts w:ascii="Times New Roman" w:hAnsi="Times New Roman" w:cs="Times New Roman"/>
            <w:color w:val="0000FF"/>
            <w:sz w:val="24"/>
            <w:szCs w:val="24"/>
          </w:rPr>
          <w:t>пункте 18</w:t>
        </w:r>
      </w:hyperlink>
      <w:r w:rsidRPr="00C721BD">
        <w:rPr>
          <w:rFonts w:ascii="Times New Roman" w:hAnsi="Times New Roman" w:cs="Times New Roman"/>
          <w:sz w:val="24"/>
          <w:szCs w:val="24"/>
        </w:rP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5" w:history="1">
        <w:r w:rsidRPr="00C721BD">
          <w:rPr>
            <w:rFonts w:ascii="Times New Roman" w:hAnsi="Times New Roman" w:cs="Times New Roman"/>
            <w:color w:val="0000FF"/>
            <w:sz w:val="24"/>
            <w:szCs w:val="24"/>
          </w:rPr>
          <w:t>Постановлением</w:t>
        </w:r>
      </w:hyperlink>
      <w:r w:rsidRPr="00C721BD">
        <w:rPr>
          <w:rFonts w:ascii="Times New Roman" w:hAnsi="Times New Roman" w:cs="Times New Roman"/>
          <w:sz w:val="24"/>
          <w:szCs w:val="24"/>
        </w:rPr>
        <w:t xml:space="preserve"> N 333 организатор аукциона устанавливает задаток в размере, указанном в </w:t>
      </w:r>
      <w:hyperlink r:id="rId36" w:history="1">
        <w:r w:rsidRPr="00C721BD">
          <w:rPr>
            <w:rFonts w:ascii="Times New Roman" w:hAnsi="Times New Roman" w:cs="Times New Roman"/>
            <w:color w:val="0000FF"/>
            <w:sz w:val="24"/>
            <w:szCs w:val="24"/>
          </w:rPr>
          <w:t>части 6 статьи 18</w:t>
        </w:r>
      </w:hyperlink>
      <w:r w:rsidRPr="00C721BD">
        <w:rPr>
          <w:rFonts w:ascii="Times New Roman" w:hAnsi="Times New Roman" w:cs="Times New Roman"/>
          <w:sz w:val="24"/>
          <w:szCs w:val="24"/>
        </w:rP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Приказов ФАС России от 20.10.2011 </w:t>
      </w:r>
      <w:hyperlink r:id="rId37" w:history="1">
        <w:r w:rsidRPr="00C721BD">
          <w:rPr>
            <w:rFonts w:ascii="Times New Roman" w:hAnsi="Times New Roman" w:cs="Times New Roman"/>
            <w:color w:val="0000FF"/>
            <w:sz w:val="24"/>
            <w:szCs w:val="24"/>
          </w:rPr>
          <w:t>N 732</w:t>
        </w:r>
      </w:hyperlink>
      <w:r w:rsidRPr="00C721BD">
        <w:rPr>
          <w:rFonts w:ascii="Times New Roman" w:hAnsi="Times New Roman" w:cs="Times New Roman"/>
          <w:sz w:val="24"/>
          <w:szCs w:val="24"/>
        </w:rPr>
        <w:t xml:space="preserve">, от 24.12.2013 </w:t>
      </w:r>
      <w:hyperlink r:id="rId38" w:history="1">
        <w:r w:rsidRPr="00C721BD">
          <w:rPr>
            <w:rFonts w:ascii="Times New Roman" w:hAnsi="Times New Roman" w:cs="Times New Roman"/>
            <w:color w:val="0000FF"/>
            <w:sz w:val="24"/>
            <w:szCs w:val="24"/>
          </w:rPr>
          <w:t>N 872/13</w:t>
        </w:r>
      </w:hyperlink>
      <w:r w:rsidRPr="00C721BD">
        <w:rPr>
          <w:rFonts w:ascii="Times New Roman" w:hAnsi="Times New Roman" w:cs="Times New Roman"/>
          <w:sz w:val="24"/>
          <w:szCs w:val="24"/>
        </w:rPr>
        <w:t>)</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lastRenderedPageBreak/>
        <w:t>IV. Условия допуска к участию в конкурсе или аукционе</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C721BD" w:rsidRPr="00C721BD" w:rsidRDefault="00C721BD">
      <w:pPr>
        <w:pStyle w:val="ConsPlusNormal"/>
        <w:ind w:firstLine="540"/>
        <w:jc w:val="both"/>
        <w:rPr>
          <w:rFonts w:ascii="Times New Roman" w:hAnsi="Times New Roman" w:cs="Times New Roman"/>
          <w:sz w:val="24"/>
          <w:szCs w:val="24"/>
        </w:rPr>
      </w:pPr>
      <w:bookmarkStart w:id="7" w:name="P100"/>
      <w:bookmarkEnd w:id="7"/>
      <w:r w:rsidRPr="00C721BD">
        <w:rPr>
          <w:rFonts w:ascii="Times New Roman" w:hAnsi="Times New Roman" w:cs="Times New Roman"/>
          <w:sz w:val="24"/>
          <w:szCs w:val="24"/>
        </w:rPr>
        <w:t>24. Заявитель не допускается конкурсной или аукционной комиссией к участию в конкурсе или аукционе в случаях:</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 непредставления документов, определенных </w:t>
      </w:r>
      <w:hyperlink w:anchor="P202" w:history="1">
        <w:r w:rsidRPr="00C721BD">
          <w:rPr>
            <w:rFonts w:ascii="Times New Roman" w:hAnsi="Times New Roman" w:cs="Times New Roman"/>
            <w:color w:val="0000FF"/>
            <w:sz w:val="24"/>
            <w:szCs w:val="24"/>
          </w:rPr>
          <w:t>пунктами 52</w:t>
        </w:r>
      </w:hyperlink>
      <w:r w:rsidRPr="00C721BD">
        <w:rPr>
          <w:rFonts w:ascii="Times New Roman" w:hAnsi="Times New Roman" w:cs="Times New Roman"/>
          <w:sz w:val="24"/>
          <w:szCs w:val="24"/>
        </w:rPr>
        <w:t xml:space="preserve"> и </w:t>
      </w:r>
      <w:hyperlink w:anchor="P390" w:history="1">
        <w:r w:rsidRPr="00C721BD">
          <w:rPr>
            <w:rFonts w:ascii="Times New Roman" w:hAnsi="Times New Roman" w:cs="Times New Roman"/>
            <w:color w:val="0000FF"/>
            <w:sz w:val="24"/>
            <w:szCs w:val="24"/>
          </w:rPr>
          <w:t>121</w:t>
        </w:r>
      </w:hyperlink>
      <w:r w:rsidRPr="00C721BD">
        <w:rPr>
          <w:rFonts w:ascii="Times New Roman" w:hAnsi="Times New Roman" w:cs="Times New Roman"/>
          <w:sz w:val="24"/>
          <w:szCs w:val="24"/>
        </w:rPr>
        <w:t xml:space="preserve"> настоящих Правил, либо наличия в таких документах недостоверных сведений;</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2) несоответствия требованиям, указанным в </w:t>
      </w:r>
      <w:hyperlink w:anchor="P89" w:history="1">
        <w:r w:rsidRPr="00C721BD">
          <w:rPr>
            <w:rFonts w:ascii="Times New Roman" w:hAnsi="Times New Roman" w:cs="Times New Roman"/>
            <w:color w:val="0000FF"/>
            <w:sz w:val="24"/>
            <w:szCs w:val="24"/>
          </w:rPr>
          <w:t>пункте 18</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 невнесения задатка, если требование о внесении задатка указано в извещении о проведении конкурса или аукциона;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9" w:history="1">
        <w:r w:rsidRPr="00C721BD">
          <w:rPr>
            <w:rFonts w:ascii="Times New Roman" w:hAnsi="Times New Roman" w:cs="Times New Roman"/>
            <w:color w:val="0000FF"/>
            <w:sz w:val="24"/>
            <w:szCs w:val="24"/>
          </w:rPr>
          <w:t>частями 3</w:t>
        </w:r>
      </w:hyperlink>
      <w:r w:rsidRPr="00C721BD">
        <w:rPr>
          <w:rFonts w:ascii="Times New Roman" w:hAnsi="Times New Roman" w:cs="Times New Roman"/>
          <w:sz w:val="24"/>
          <w:szCs w:val="24"/>
        </w:rPr>
        <w:t xml:space="preserve"> и </w:t>
      </w:r>
      <w:hyperlink r:id="rId40" w:history="1">
        <w:r w:rsidRPr="00C721BD">
          <w:rPr>
            <w:rFonts w:ascii="Times New Roman" w:hAnsi="Times New Roman" w:cs="Times New Roman"/>
            <w:color w:val="0000FF"/>
            <w:sz w:val="24"/>
            <w:szCs w:val="24"/>
          </w:rPr>
          <w:t>5 статьи 14</w:t>
        </w:r>
      </w:hyperlink>
      <w:r w:rsidRPr="00C721BD">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1" w:history="1">
        <w:r w:rsidRPr="00C721BD">
          <w:rPr>
            <w:rFonts w:ascii="Times New Roman" w:hAnsi="Times New Roman" w:cs="Times New Roman"/>
            <w:color w:val="0000FF"/>
            <w:sz w:val="24"/>
            <w:szCs w:val="24"/>
          </w:rPr>
          <w:t>законом</w:t>
        </w:r>
      </w:hyperlink>
      <w:r w:rsidRPr="00C721BD">
        <w:rPr>
          <w:rFonts w:ascii="Times New Roman" w:hAnsi="Times New Roman" w:cs="Times New Roman"/>
          <w:sz w:val="24"/>
          <w:szCs w:val="24"/>
        </w:rPr>
        <w:t xml:space="preserve"> "О развитии малого и среднего предпринимательства в Российской Федерации";</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7) наличие решения о приостановлении деятельности заявителя в порядке, предусмотренном </w:t>
      </w:r>
      <w:hyperlink r:id="rId42" w:history="1">
        <w:r w:rsidRPr="00C721BD">
          <w:rPr>
            <w:rFonts w:ascii="Times New Roman" w:hAnsi="Times New Roman" w:cs="Times New Roman"/>
            <w:color w:val="0000FF"/>
            <w:sz w:val="24"/>
            <w:szCs w:val="24"/>
          </w:rPr>
          <w:t>Кодексом</w:t>
        </w:r>
      </w:hyperlink>
      <w:r w:rsidRPr="00C721B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721BD" w:rsidRPr="00C721BD" w:rsidRDefault="00C721BD">
      <w:pPr>
        <w:pStyle w:val="ConsPlusNormal"/>
        <w:ind w:firstLine="540"/>
        <w:jc w:val="both"/>
        <w:rPr>
          <w:rFonts w:ascii="Times New Roman" w:hAnsi="Times New Roman" w:cs="Times New Roman"/>
          <w:sz w:val="24"/>
          <w:szCs w:val="24"/>
        </w:rPr>
      </w:pPr>
      <w:bookmarkStart w:id="8" w:name="P108"/>
      <w:bookmarkEnd w:id="8"/>
      <w:r w:rsidRPr="00C721BD">
        <w:rPr>
          <w:rFonts w:ascii="Times New Roman" w:hAnsi="Times New Roman" w:cs="Times New Roman"/>
          <w:sz w:val="24"/>
          <w:szCs w:val="24"/>
        </w:rP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24.1 введен </w:t>
      </w:r>
      <w:hyperlink r:id="rId43"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25. Отказ в допуске к участию в конкурсе или аукционе по иным основаниям, кроме случаев, указанных в </w:t>
      </w:r>
      <w:hyperlink w:anchor="P100" w:history="1">
        <w:r w:rsidRPr="00C721BD">
          <w:rPr>
            <w:rFonts w:ascii="Times New Roman" w:hAnsi="Times New Roman" w:cs="Times New Roman"/>
            <w:color w:val="0000FF"/>
            <w:sz w:val="24"/>
            <w:szCs w:val="24"/>
          </w:rPr>
          <w:t>пунктах 24</w:t>
        </w:r>
      </w:hyperlink>
      <w:r w:rsidRPr="00C721BD">
        <w:rPr>
          <w:rFonts w:ascii="Times New Roman" w:hAnsi="Times New Roman" w:cs="Times New Roman"/>
          <w:sz w:val="24"/>
          <w:szCs w:val="24"/>
        </w:rPr>
        <w:t xml:space="preserve"> и </w:t>
      </w:r>
      <w:hyperlink w:anchor="P108" w:history="1">
        <w:r w:rsidRPr="00C721BD">
          <w:rPr>
            <w:rFonts w:ascii="Times New Roman" w:hAnsi="Times New Roman" w:cs="Times New Roman"/>
            <w:color w:val="0000FF"/>
            <w:sz w:val="24"/>
            <w:szCs w:val="24"/>
          </w:rPr>
          <w:t>24.1</w:t>
        </w:r>
      </w:hyperlink>
      <w:r w:rsidRPr="00C721BD">
        <w:rPr>
          <w:rFonts w:ascii="Times New Roman" w:hAnsi="Times New Roman" w:cs="Times New Roman"/>
          <w:sz w:val="24"/>
          <w:szCs w:val="24"/>
        </w:rPr>
        <w:t xml:space="preserve"> настоящих Правил, не допускается.</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44"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bookmarkStart w:id="9" w:name="P112"/>
      <w:bookmarkEnd w:id="9"/>
      <w:r w:rsidRPr="00C721BD">
        <w:rPr>
          <w:rFonts w:ascii="Times New Roman" w:hAnsi="Times New Roman" w:cs="Times New Roman"/>
          <w:sz w:val="24"/>
          <w:szCs w:val="24"/>
        </w:rP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2" w:history="1">
        <w:r w:rsidRPr="00C721BD">
          <w:rPr>
            <w:rFonts w:ascii="Times New Roman" w:hAnsi="Times New Roman" w:cs="Times New Roman"/>
            <w:color w:val="0000FF"/>
            <w:sz w:val="24"/>
            <w:szCs w:val="24"/>
          </w:rPr>
          <w:t>пунктами 52</w:t>
        </w:r>
      </w:hyperlink>
      <w:r w:rsidRPr="00C721BD">
        <w:rPr>
          <w:rFonts w:ascii="Times New Roman" w:hAnsi="Times New Roman" w:cs="Times New Roman"/>
          <w:sz w:val="24"/>
          <w:szCs w:val="24"/>
        </w:rPr>
        <w:t xml:space="preserve"> и </w:t>
      </w:r>
      <w:hyperlink w:anchor="P390" w:history="1">
        <w:r w:rsidRPr="00C721BD">
          <w:rPr>
            <w:rFonts w:ascii="Times New Roman" w:hAnsi="Times New Roman" w:cs="Times New Roman"/>
            <w:color w:val="0000FF"/>
            <w:sz w:val="24"/>
            <w:szCs w:val="24"/>
          </w:rPr>
          <w:t>121</w:t>
        </w:r>
      </w:hyperlink>
      <w:r w:rsidRPr="00C721BD">
        <w:rPr>
          <w:rFonts w:ascii="Times New Roman" w:hAnsi="Times New Roman" w:cs="Times New Roman"/>
          <w:sz w:val="24"/>
          <w:szCs w:val="24"/>
        </w:rP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7" w:history="1">
        <w:r w:rsidRPr="00C721BD">
          <w:rPr>
            <w:rFonts w:ascii="Times New Roman" w:hAnsi="Times New Roman" w:cs="Times New Roman"/>
            <w:color w:val="0000FF"/>
            <w:sz w:val="24"/>
            <w:szCs w:val="24"/>
          </w:rPr>
          <w:t>пункте 27</w:t>
        </w:r>
      </w:hyperlink>
      <w:r w:rsidRPr="00C721BD">
        <w:rPr>
          <w:rFonts w:ascii="Times New Roman" w:hAnsi="Times New Roman" w:cs="Times New Roman"/>
          <w:sz w:val="24"/>
          <w:szCs w:val="24"/>
        </w:rPr>
        <w:t xml:space="preserve"> Правил, в срок не позднее дня, следующего за днем принятия такого решения. При этом в протоколе </w:t>
      </w:r>
      <w:r w:rsidRPr="00C721BD">
        <w:rPr>
          <w:rFonts w:ascii="Times New Roman" w:hAnsi="Times New Roman" w:cs="Times New Roman"/>
          <w:sz w:val="24"/>
          <w:szCs w:val="24"/>
        </w:rPr>
        <w:lastRenderedPageBreak/>
        <w:t>указываются установленные факты недостоверных сведений.</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45"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V. Информационное обеспечение конкурсов или аукционов</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bookmarkStart w:id="10" w:name="P117"/>
      <w:bookmarkEnd w:id="10"/>
      <w:r w:rsidRPr="00C721BD">
        <w:rPr>
          <w:rFonts w:ascii="Times New Roman" w:hAnsi="Times New Roman" w:cs="Times New Roman"/>
          <w:sz w:val="24"/>
          <w:szCs w:val="24"/>
        </w:rP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6" w:history="1">
        <w:r w:rsidRPr="00C721BD">
          <w:rPr>
            <w:rFonts w:ascii="Times New Roman" w:hAnsi="Times New Roman" w:cs="Times New Roman"/>
            <w:color w:val="0000FF"/>
            <w:sz w:val="24"/>
            <w:szCs w:val="24"/>
          </w:rPr>
          <w:t>Постановлением</w:t>
        </w:r>
      </w:hyperlink>
      <w:r w:rsidRPr="00C721BD">
        <w:rPr>
          <w:rFonts w:ascii="Times New Roman" w:hAnsi="Times New Roman" w:cs="Times New Roman"/>
          <w:sz w:val="24"/>
          <w:szCs w:val="24"/>
        </w:rP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7" w:history="1">
        <w:r w:rsidRPr="00C721BD">
          <w:rPr>
            <w:rFonts w:ascii="Times New Roman" w:hAnsi="Times New Roman" w:cs="Times New Roman"/>
            <w:color w:val="0000FF"/>
            <w:sz w:val="24"/>
            <w:szCs w:val="24"/>
          </w:rPr>
          <w:t>статьей 15</w:t>
        </w:r>
      </w:hyperlink>
      <w:r w:rsidRPr="00C721BD">
        <w:rPr>
          <w:rFonts w:ascii="Times New Roman" w:hAnsi="Times New Roman" w:cs="Times New Roman"/>
          <w:sz w:val="24"/>
          <w:szCs w:val="24"/>
        </w:rPr>
        <w:t xml:space="preserve"> Закона о приватизации для опубликования информации о приватизации федерального имущества.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48"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49" w:history="1">
        <w:r w:rsidRPr="00C721BD">
          <w:rPr>
            <w:rFonts w:ascii="Times New Roman" w:hAnsi="Times New Roman" w:cs="Times New Roman"/>
            <w:color w:val="0000FF"/>
            <w:sz w:val="24"/>
            <w:szCs w:val="24"/>
          </w:rPr>
          <w:t>статьей 437</w:t>
        </w:r>
      </w:hyperlink>
      <w:r w:rsidRPr="00C721BD">
        <w:rPr>
          <w:rFonts w:ascii="Times New Roman" w:hAnsi="Times New Roman" w:cs="Times New Roman"/>
          <w:sz w:val="24"/>
          <w:szCs w:val="24"/>
        </w:rPr>
        <w:t xml:space="preserve"> Гражданского кодекса Российской Федерации.</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VI. Извещение о проведении конкурса</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bookmarkStart w:id="11" w:name="P123"/>
      <w:bookmarkEnd w:id="11"/>
      <w:r w:rsidRPr="00C721BD">
        <w:rPr>
          <w:rFonts w:ascii="Times New Roman" w:hAnsi="Times New Roman" w:cs="Times New Roman"/>
          <w:sz w:val="24"/>
          <w:szCs w:val="24"/>
        </w:rP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Приказов ФАС России от 20.10.2011 </w:t>
      </w:r>
      <w:hyperlink r:id="rId50" w:history="1">
        <w:r w:rsidRPr="00C721BD">
          <w:rPr>
            <w:rFonts w:ascii="Times New Roman" w:hAnsi="Times New Roman" w:cs="Times New Roman"/>
            <w:color w:val="0000FF"/>
            <w:sz w:val="24"/>
            <w:szCs w:val="24"/>
          </w:rPr>
          <w:t>N 732</w:t>
        </w:r>
      </w:hyperlink>
      <w:r w:rsidRPr="00C721BD">
        <w:rPr>
          <w:rFonts w:ascii="Times New Roman" w:hAnsi="Times New Roman" w:cs="Times New Roman"/>
          <w:sz w:val="24"/>
          <w:szCs w:val="24"/>
        </w:rPr>
        <w:t xml:space="preserve">, от 30.03.2012 </w:t>
      </w:r>
      <w:hyperlink r:id="rId51" w:history="1">
        <w:r w:rsidRPr="00C721BD">
          <w:rPr>
            <w:rFonts w:ascii="Times New Roman" w:hAnsi="Times New Roman" w:cs="Times New Roman"/>
            <w:color w:val="0000FF"/>
            <w:sz w:val="24"/>
            <w:szCs w:val="24"/>
          </w:rPr>
          <w:t>N 203</w:t>
        </w:r>
      </w:hyperlink>
      <w:r w:rsidRPr="00C721BD">
        <w:rPr>
          <w:rFonts w:ascii="Times New Roman" w:hAnsi="Times New Roman" w:cs="Times New Roman"/>
          <w:sz w:val="24"/>
          <w:szCs w:val="24"/>
        </w:rPr>
        <w:t>)</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3" w:history="1">
        <w:r w:rsidRPr="00C721BD">
          <w:rPr>
            <w:rFonts w:ascii="Times New Roman" w:hAnsi="Times New Roman" w:cs="Times New Roman"/>
            <w:color w:val="0000FF"/>
            <w:sz w:val="24"/>
            <w:szCs w:val="24"/>
          </w:rPr>
          <w:t>пунктом 29</w:t>
        </w:r>
      </w:hyperlink>
      <w:r w:rsidRPr="00C721BD">
        <w:rPr>
          <w:rFonts w:ascii="Times New Roman" w:hAnsi="Times New Roman" w:cs="Times New Roman"/>
          <w:sz w:val="24"/>
          <w:szCs w:val="24"/>
        </w:rPr>
        <w:t xml:space="preserve"> настоящих Правил размещения.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31. Извещение о проведении конкурса должно содержать следующие сведения: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конкурса;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 целевое назначение государственного или муниципального имущества, права на которое передаются по договору;</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w:t>
      </w:r>
      <w:r w:rsidRPr="00C721BD">
        <w:rPr>
          <w:rFonts w:ascii="Times New Roman" w:hAnsi="Times New Roman" w:cs="Times New Roman"/>
          <w:sz w:val="24"/>
          <w:szCs w:val="24"/>
        </w:rPr>
        <w:lastRenderedPageBreak/>
        <w:t>конкурса на право заключения договора аренды в отношении объектов теплоснабжения, водоснабжения и (или) водоотведения;</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52"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5) срок действия договора;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9) срок, в течение которого организатор конкурса вправе отказаться от проведения конкурса, устанавливаемый с учетом положений </w:t>
      </w:r>
      <w:hyperlink w:anchor="P140" w:history="1">
        <w:r w:rsidRPr="00C721BD">
          <w:rPr>
            <w:rFonts w:ascii="Times New Roman" w:hAnsi="Times New Roman" w:cs="Times New Roman"/>
            <w:color w:val="0000FF"/>
            <w:sz w:val="24"/>
            <w:szCs w:val="24"/>
          </w:rPr>
          <w:t>пункта 33</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3" w:history="1">
        <w:r w:rsidRPr="00C721BD">
          <w:rPr>
            <w:rFonts w:ascii="Times New Roman" w:hAnsi="Times New Roman" w:cs="Times New Roman"/>
            <w:color w:val="0000FF"/>
            <w:sz w:val="24"/>
            <w:szCs w:val="24"/>
          </w:rPr>
          <w:t>частями 3</w:t>
        </w:r>
      </w:hyperlink>
      <w:r w:rsidRPr="00C721BD">
        <w:rPr>
          <w:rFonts w:ascii="Times New Roman" w:hAnsi="Times New Roman" w:cs="Times New Roman"/>
          <w:sz w:val="24"/>
          <w:szCs w:val="24"/>
        </w:rPr>
        <w:t xml:space="preserve"> и </w:t>
      </w:r>
      <w:hyperlink r:id="rId54" w:history="1">
        <w:r w:rsidRPr="00C721BD">
          <w:rPr>
            <w:rFonts w:ascii="Times New Roman" w:hAnsi="Times New Roman" w:cs="Times New Roman"/>
            <w:color w:val="0000FF"/>
            <w:sz w:val="24"/>
            <w:szCs w:val="24"/>
          </w:rPr>
          <w:t>5 статьи 14</w:t>
        </w:r>
      </w:hyperlink>
      <w:r w:rsidRPr="00C721BD">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5" w:history="1">
        <w:r w:rsidRPr="00C721BD">
          <w:rPr>
            <w:rFonts w:ascii="Times New Roman" w:hAnsi="Times New Roman" w:cs="Times New Roman"/>
            <w:color w:val="0000FF"/>
            <w:sz w:val="24"/>
            <w:szCs w:val="24"/>
          </w:rPr>
          <w:t>Законом N 209-ФЗ</w:t>
        </w:r>
      </w:hyperlink>
      <w:r w:rsidRPr="00C721BD">
        <w:rPr>
          <w:rFonts w:ascii="Times New Roman" w:hAnsi="Times New Roman" w:cs="Times New Roman"/>
          <w:sz w:val="24"/>
          <w:szCs w:val="24"/>
        </w:rPr>
        <w:t>.</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56"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C721BD" w:rsidRPr="00C721BD" w:rsidRDefault="00C721BD">
      <w:pPr>
        <w:pStyle w:val="ConsPlusNormal"/>
        <w:ind w:firstLine="540"/>
        <w:jc w:val="both"/>
        <w:rPr>
          <w:rFonts w:ascii="Times New Roman" w:hAnsi="Times New Roman" w:cs="Times New Roman"/>
          <w:sz w:val="24"/>
          <w:szCs w:val="24"/>
        </w:rPr>
      </w:pPr>
      <w:bookmarkStart w:id="12" w:name="P140"/>
      <w:bookmarkEnd w:id="12"/>
      <w:r w:rsidRPr="00C721BD">
        <w:rPr>
          <w:rFonts w:ascii="Times New Roman" w:hAnsi="Times New Roman" w:cs="Times New Roman"/>
          <w:sz w:val="24"/>
          <w:szCs w:val="24"/>
        </w:rP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57"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VII. Конкурсная документация</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w:t>
      </w:r>
      <w:r w:rsidRPr="00C721BD">
        <w:rPr>
          <w:rFonts w:ascii="Times New Roman" w:hAnsi="Times New Roman" w:cs="Times New Roman"/>
          <w:sz w:val="24"/>
          <w:szCs w:val="24"/>
        </w:rPr>
        <w:lastRenderedPageBreak/>
        <w:t>окончания срока договора.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39. Указываемый в конкурсной документации срок, на который заключаются договоры в отношении имущества, предусмотренного </w:t>
      </w:r>
      <w:hyperlink r:id="rId58" w:history="1">
        <w:r w:rsidRPr="00C721BD">
          <w:rPr>
            <w:rFonts w:ascii="Times New Roman" w:hAnsi="Times New Roman" w:cs="Times New Roman"/>
            <w:color w:val="0000FF"/>
            <w:sz w:val="24"/>
            <w:szCs w:val="24"/>
          </w:rPr>
          <w:t>Законом N 209-ФЗ</w:t>
        </w:r>
      </w:hyperlink>
      <w:r w:rsidRPr="00C721BD">
        <w:rPr>
          <w:rFonts w:ascii="Times New Roman" w:hAnsi="Times New Roman" w:cs="Times New Roman"/>
          <w:sz w:val="24"/>
          <w:szCs w:val="24"/>
        </w:rP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59"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40. Конкурсная документация, помимо информации и сведений, содержащихся в извещении о проведении конкурса, должна содержать:</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 в соответствии с </w:t>
      </w:r>
      <w:hyperlink w:anchor="P201" w:history="1">
        <w:r w:rsidRPr="00C721BD">
          <w:rPr>
            <w:rFonts w:ascii="Times New Roman" w:hAnsi="Times New Roman" w:cs="Times New Roman"/>
            <w:color w:val="0000FF"/>
            <w:sz w:val="24"/>
            <w:szCs w:val="24"/>
          </w:rPr>
          <w:t>пунктами 51</w:t>
        </w:r>
      </w:hyperlink>
      <w:r w:rsidRPr="00C721BD">
        <w:rPr>
          <w:rFonts w:ascii="Times New Roman" w:hAnsi="Times New Roman" w:cs="Times New Roman"/>
          <w:sz w:val="24"/>
          <w:szCs w:val="24"/>
        </w:rPr>
        <w:t xml:space="preserve"> - </w:t>
      </w:r>
      <w:hyperlink w:anchor="P215" w:history="1">
        <w:r w:rsidRPr="00C721BD">
          <w:rPr>
            <w:rFonts w:ascii="Times New Roman" w:hAnsi="Times New Roman" w:cs="Times New Roman"/>
            <w:color w:val="0000FF"/>
            <w:sz w:val="24"/>
            <w:szCs w:val="24"/>
          </w:rPr>
          <w:t>53</w:t>
        </w:r>
      </w:hyperlink>
      <w:r w:rsidRPr="00C721BD">
        <w:rPr>
          <w:rFonts w:ascii="Times New Roman" w:hAnsi="Times New Roman" w:cs="Times New Roman"/>
          <w:sz w:val="24"/>
          <w:szCs w:val="24"/>
        </w:rPr>
        <w:t xml:space="preserve"> настоящих Правил требования к содержанию, форме и составу заявки на участие в конкурсе и инструкцию по ее заполнению;</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2) форму, сроки и порядок оплаты по договору;</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0" w:history="1">
        <w:r w:rsidRPr="00C721BD">
          <w:rPr>
            <w:rFonts w:ascii="Times New Roman" w:hAnsi="Times New Roman" w:cs="Times New Roman"/>
            <w:color w:val="0000FF"/>
            <w:sz w:val="24"/>
            <w:szCs w:val="24"/>
          </w:rPr>
          <w:t>пунктом 62</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6) требования к участникам конкурса, установленные </w:t>
      </w:r>
      <w:hyperlink w:anchor="P89" w:history="1">
        <w:r w:rsidRPr="00C721BD">
          <w:rPr>
            <w:rFonts w:ascii="Times New Roman" w:hAnsi="Times New Roman" w:cs="Times New Roman"/>
            <w:color w:val="0000FF"/>
            <w:sz w:val="24"/>
            <w:szCs w:val="24"/>
          </w:rPr>
          <w:t>пунктом 18</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7) порядок и срок отзыва заявок на участие в конкурсе, порядок внесения изменений </w:t>
      </w:r>
      <w:r w:rsidRPr="00C721BD">
        <w:rPr>
          <w:rFonts w:ascii="Times New Roman" w:hAnsi="Times New Roman" w:cs="Times New Roman"/>
          <w:sz w:val="24"/>
          <w:szCs w:val="24"/>
        </w:rPr>
        <w:lastRenderedPageBreak/>
        <w:t xml:space="preserve">в такие заявки. При этом срок отзыва заявок на участие в конкурсе устанавливается в соответствии с </w:t>
      </w:r>
      <w:hyperlink w:anchor="P220" w:history="1">
        <w:r w:rsidRPr="00C721BD">
          <w:rPr>
            <w:rFonts w:ascii="Times New Roman" w:hAnsi="Times New Roman" w:cs="Times New Roman"/>
            <w:color w:val="0000FF"/>
            <w:sz w:val="24"/>
            <w:szCs w:val="24"/>
          </w:rPr>
          <w:t>пунктом 58</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4" w:history="1">
        <w:r w:rsidRPr="00C721BD">
          <w:rPr>
            <w:rFonts w:ascii="Times New Roman" w:hAnsi="Times New Roman" w:cs="Times New Roman"/>
            <w:color w:val="0000FF"/>
            <w:sz w:val="24"/>
            <w:szCs w:val="24"/>
          </w:rPr>
          <w:t>пунктами 47</w:t>
        </w:r>
      </w:hyperlink>
      <w:r w:rsidRPr="00C721BD">
        <w:rPr>
          <w:rFonts w:ascii="Times New Roman" w:hAnsi="Times New Roman" w:cs="Times New Roman"/>
          <w:sz w:val="24"/>
          <w:szCs w:val="24"/>
        </w:rPr>
        <w:t xml:space="preserve"> - </w:t>
      </w:r>
      <w:hyperlink w:anchor="P196" w:history="1">
        <w:r w:rsidRPr="00C721BD">
          <w:rPr>
            <w:rFonts w:ascii="Times New Roman" w:hAnsi="Times New Roman" w:cs="Times New Roman"/>
            <w:color w:val="0000FF"/>
            <w:sz w:val="24"/>
            <w:szCs w:val="24"/>
          </w:rPr>
          <w:t>49</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9) место, порядок, дату и время вскрытия конвертов с заявками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10) критерии оценки заявок на участие в конкурсе, устанавливаемые в соответствии с </w:t>
      </w:r>
      <w:hyperlink w:anchor="P251" w:history="1">
        <w:r w:rsidRPr="00C721BD">
          <w:rPr>
            <w:rFonts w:ascii="Times New Roman" w:hAnsi="Times New Roman" w:cs="Times New Roman"/>
            <w:color w:val="0000FF"/>
            <w:sz w:val="24"/>
            <w:szCs w:val="24"/>
          </w:rPr>
          <w:t>пунктами 77</w:t>
        </w:r>
      </w:hyperlink>
      <w:r w:rsidRPr="00C721BD">
        <w:rPr>
          <w:rFonts w:ascii="Times New Roman" w:hAnsi="Times New Roman" w:cs="Times New Roman"/>
          <w:sz w:val="24"/>
          <w:szCs w:val="24"/>
        </w:rPr>
        <w:t xml:space="preserve">, </w:t>
      </w:r>
      <w:hyperlink w:anchor="P266" w:history="1">
        <w:r w:rsidRPr="00C721BD">
          <w:rPr>
            <w:rFonts w:ascii="Times New Roman" w:hAnsi="Times New Roman" w:cs="Times New Roman"/>
            <w:color w:val="0000FF"/>
            <w:sz w:val="24"/>
            <w:szCs w:val="24"/>
          </w:rPr>
          <w:t>77.1</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60"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11) порядок оценки и сопоставления заявок на участие в конкурсе, установленный в соответствии с </w:t>
      </w:r>
      <w:hyperlink w:anchor="P276" w:history="1">
        <w:r w:rsidRPr="00C721BD">
          <w:rPr>
            <w:rFonts w:ascii="Times New Roman" w:hAnsi="Times New Roman" w:cs="Times New Roman"/>
            <w:color w:val="0000FF"/>
            <w:sz w:val="24"/>
            <w:szCs w:val="24"/>
          </w:rPr>
          <w:t>пунктами 82</w:t>
        </w:r>
      </w:hyperlink>
      <w:r w:rsidRPr="00C721BD">
        <w:rPr>
          <w:rFonts w:ascii="Times New Roman" w:hAnsi="Times New Roman" w:cs="Times New Roman"/>
          <w:sz w:val="24"/>
          <w:szCs w:val="24"/>
        </w:rPr>
        <w:t xml:space="preserve"> - </w:t>
      </w:r>
      <w:hyperlink w:anchor="P290" w:history="1">
        <w:r w:rsidRPr="00C721BD">
          <w:rPr>
            <w:rFonts w:ascii="Times New Roman" w:hAnsi="Times New Roman" w:cs="Times New Roman"/>
            <w:color w:val="0000FF"/>
            <w:sz w:val="24"/>
            <w:szCs w:val="24"/>
          </w:rPr>
          <w:t>86</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1" w:history="1">
        <w:r w:rsidRPr="00C721BD">
          <w:rPr>
            <w:rFonts w:ascii="Times New Roman" w:hAnsi="Times New Roman" w:cs="Times New Roman"/>
            <w:color w:val="0000FF"/>
            <w:sz w:val="24"/>
            <w:szCs w:val="24"/>
          </w:rPr>
          <w:t>Законом N 209-ФЗ</w:t>
        </w:r>
      </w:hyperlink>
      <w:r w:rsidRPr="00C721BD">
        <w:rPr>
          <w:rFonts w:ascii="Times New Roman" w:hAnsi="Times New Roman" w:cs="Times New Roman"/>
          <w:sz w:val="24"/>
          <w:szCs w:val="24"/>
        </w:rPr>
        <w:t>, не устанавливается;</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62"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spellStart"/>
      <w:proofErr w:type="gramStart"/>
      <w:r w:rsidRPr="00C721BD">
        <w:rPr>
          <w:rFonts w:ascii="Times New Roman" w:hAnsi="Times New Roman" w:cs="Times New Roman"/>
          <w:sz w:val="24"/>
          <w:szCs w:val="24"/>
        </w:rPr>
        <w:t>пп</w:t>
      </w:r>
      <w:proofErr w:type="spellEnd"/>
      <w:r w:rsidRPr="00C721BD">
        <w:rPr>
          <w:rFonts w:ascii="Times New Roman" w:hAnsi="Times New Roman" w:cs="Times New Roman"/>
          <w:sz w:val="24"/>
          <w:szCs w:val="24"/>
        </w:rPr>
        <w:t>.</w:t>
      </w:r>
      <w:proofErr w:type="gramEnd"/>
      <w:r w:rsidRPr="00C721BD">
        <w:rPr>
          <w:rFonts w:ascii="Times New Roman" w:hAnsi="Times New Roman" w:cs="Times New Roman"/>
          <w:sz w:val="24"/>
          <w:szCs w:val="24"/>
        </w:rPr>
        <w:t xml:space="preserve"> 14 в ред. </w:t>
      </w:r>
      <w:hyperlink r:id="rId63"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30.03.2012 N 203)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16) указание на то, что при заключении и исполнении договора изменение условий договора, указанных в </w:t>
      </w:r>
      <w:hyperlink w:anchor="P312" w:history="1">
        <w:r w:rsidRPr="00C721BD">
          <w:rPr>
            <w:rFonts w:ascii="Times New Roman" w:hAnsi="Times New Roman" w:cs="Times New Roman"/>
            <w:color w:val="0000FF"/>
            <w:sz w:val="24"/>
            <w:szCs w:val="24"/>
          </w:rPr>
          <w:t>пункте 98</w:t>
        </w:r>
      </w:hyperlink>
      <w:r w:rsidRPr="00C721BD">
        <w:rPr>
          <w:rFonts w:ascii="Times New Roman" w:hAnsi="Times New Roman" w:cs="Times New Roman"/>
          <w:sz w:val="24"/>
          <w:szCs w:val="24"/>
        </w:rPr>
        <w:t xml:space="preserve"> настоящих Правил, по соглашению сторон и в одностороннем порядке не допускается;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spellStart"/>
      <w:proofErr w:type="gramStart"/>
      <w:r w:rsidRPr="00C721BD">
        <w:rPr>
          <w:rFonts w:ascii="Times New Roman" w:hAnsi="Times New Roman" w:cs="Times New Roman"/>
          <w:sz w:val="24"/>
          <w:szCs w:val="24"/>
        </w:rPr>
        <w:t>пп</w:t>
      </w:r>
      <w:proofErr w:type="spellEnd"/>
      <w:r w:rsidRPr="00C721BD">
        <w:rPr>
          <w:rFonts w:ascii="Times New Roman" w:hAnsi="Times New Roman" w:cs="Times New Roman"/>
          <w:sz w:val="24"/>
          <w:szCs w:val="24"/>
        </w:rPr>
        <w:t>.</w:t>
      </w:r>
      <w:proofErr w:type="gramEnd"/>
      <w:r w:rsidRPr="00C721BD">
        <w:rPr>
          <w:rFonts w:ascii="Times New Roman" w:hAnsi="Times New Roman" w:cs="Times New Roman"/>
          <w:sz w:val="24"/>
          <w:szCs w:val="24"/>
        </w:rPr>
        <w:t xml:space="preserve"> 18 введен </w:t>
      </w:r>
      <w:hyperlink r:id="rId64"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19) копию документа, подтверждающего согласие собственника имущества (арендодателя) на предоставление лицом, с которым заключается договор, </w:t>
      </w:r>
      <w:r w:rsidRPr="00C721BD">
        <w:rPr>
          <w:rFonts w:ascii="Times New Roman" w:hAnsi="Times New Roman" w:cs="Times New Roman"/>
          <w:sz w:val="24"/>
          <w:szCs w:val="24"/>
        </w:rPr>
        <w:lastRenderedPageBreak/>
        <w:t>соответствующих прав третьим лицам, или указание на то, что передача соответствующих прав третьим лицам не допускается.</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spellStart"/>
      <w:proofErr w:type="gramStart"/>
      <w:r w:rsidRPr="00C721BD">
        <w:rPr>
          <w:rFonts w:ascii="Times New Roman" w:hAnsi="Times New Roman" w:cs="Times New Roman"/>
          <w:sz w:val="24"/>
          <w:szCs w:val="24"/>
        </w:rPr>
        <w:t>пп</w:t>
      </w:r>
      <w:proofErr w:type="spellEnd"/>
      <w:r w:rsidRPr="00C721BD">
        <w:rPr>
          <w:rFonts w:ascii="Times New Roman" w:hAnsi="Times New Roman" w:cs="Times New Roman"/>
          <w:sz w:val="24"/>
          <w:szCs w:val="24"/>
        </w:rPr>
        <w:t>.</w:t>
      </w:r>
      <w:proofErr w:type="gramEnd"/>
      <w:r w:rsidRPr="00C721BD">
        <w:rPr>
          <w:rFonts w:ascii="Times New Roman" w:hAnsi="Times New Roman" w:cs="Times New Roman"/>
          <w:sz w:val="24"/>
          <w:szCs w:val="24"/>
        </w:rPr>
        <w:t xml:space="preserve"> 19 введен </w:t>
      </w:r>
      <w:hyperlink r:id="rId65"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6" w:history="1">
        <w:r w:rsidRPr="00C721BD">
          <w:rPr>
            <w:rFonts w:ascii="Times New Roman" w:hAnsi="Times New Roman" w:cs="Times New Roman"/>
            <w:color w:val="0000FF"/>
            <w:sz w:val="24"/>
            <w:szCs w:val="24"/>
          </w:rPr>
          <w:t>статьей 28.1</w:t>
        </w:r>
      </w:hyperlink>
      <w:r w:rsidRPr="00C721BD">
        <w:rPr>
          <w:rFonts w:ascii="Times New Roman" w:hAnsi="Times New Roman" w:cs="Times New Roman"/>
          <w:sz w:val="24"/>
          <w:szCs w:val="24"/>
        </w:rPr>
        <w:t xml:space="preserve"> Федерального закона о теплоснабжении и </w:t>
      </w:r>
      <w:hyperlink r:id="rId67" w:history="1">
        <w:r w:rsidRPr="00C721BD">
          <w:rPr>
            <w:rFonts w:ascii="Times New Roman" w:hAnsi="Times New Roman" w:cs="Times New Roman"/>
            <w:color w:val="0000FF"/>
            <w:sz w:val="24"/>
            <w:szCs w:val="24"/>
          </w:rPr>
          <w:t>статьей 41.1</w:t>
        </w:r>
      </w:hyperlink>
      <w:r w:rsidRPr="00C721BD">
        <w:rPr>
          <w:rFonts w:ascii="Times New Roman" w:hAnsi="Times New Roman" w:cs="Times New Roman"/>
          <w:sz w:val="24"/>
          <w:szCs w:val="24"/>
        </w:rPr>
        <w:t xml:space="preserve"> Федерального закона о водоснабжении и водоотведении.</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40.1 введен </w:t>
      </w:r>
      <w:hyperlink r:id="rId68"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42. Сведения, содержащиеся в конкурсной документации, должны соответствовать сведениям, указанным в извещении о проведении конкурса.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42.1 введен </w:t>
      </w:r>
      <w:hyperlink r:id="rId69"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jc w:val="center"/>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VIII. Порядок предоставления конкурсной документации</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bookmarkStart w:id="13" w:name="P186"/>
      <w:bookmarkEnd w:id="13"/>
      <w:r w:rsidRPr="00C721BD">
        <w:rPr>
          <w:rFonts w:ascii="Times New Roman" w:hAnsi="Times New Roman" w:cs="Times New Roman"/>
          <w:sz w:val="24"/>
          <w:szCs w:val="24"/>
        </w:rP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3" w:history="1">
        <w:r w:rsidRPr="00C721BD">
          <w:rPr>
            <w:rFonts w:ascii="Times New Roman" w:hAnsi="Times New Roman" w:cs="Times New Roman"/>
            <w:color w:val="0000FF"/>
            <w:sz w:val="24"/>
            <w:szCs w:val="24"/>
          </w:rPr>
          <w:t>пунктом 29</w:t>
        </w:r>
      </w:hyperlink>
      <w:r w:rsidRPr="00C721BD">
        <w:rPr>
          <w:rFonts w:ascii="Times New Roman" w:hAnsi="Times New Roman" w:cs="Times New Roman"/>
          <w:sz w:val="24"/>
          <w:szCs w:val="24"/>
        </w:rP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C721BD" w:rsidRPr="00C721BD" w:rsidRDefault="00C721BD">
      <w:pPr>
        <w:pStyle w:val="ConsPlusNormal"/>
        <w:ind w:firstLine="540"/>
        <w:jc w:val="both"/>
        <w:rPr>
          <w:rFonts w:ascii="Times New Roman" w:hAnsi="Times New Roman" w:cs="Times New Roman"/>
          <w:sz w:val="24"/>
          <w:szCs w:val="24"/>
        </w:rPr>
      </w:pPr>
      <w:bookmarkStart w:id="14" w:name="P187"/>
      <w:bookmarkEnd w:id="14"/>
      <w:r w:rsidRPr="00C721BD">
        <w:rPr>
          <w:rFonts w:ascii="Times New Roman" w:hAnsi="Times New Roman" w:cs="Times New Roman"/>
          <w:sz w:val="24"/>
          <w:szCs w:val="24"/>
        </w:rP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45. Предоставление конкурсной документации до размещения на официальном сайте торгов извещения о проведении конкурса не допускается.</w:t>
      </w:r>
    </w:p>
    <w:p w:rsidR="00C721BD" w:rsidRPr="00C721BD" w:rsidRDefault="00C721BD">
      <w:pPr>
        <w:pStyle w:val="ConsPlusNormal"/>
        <w:ind w:firstLine="540"/>
        <w:jc w:val="both"/>
        <w:rPr>
          <w:rFonts w:ascii="Times New Roman" w:hAnsi="Times New Roman" w:cs="Times New Roman"/>
          <w:sz w:val="24"/>
          <w:szCs w:val="24"/>
        </w:rPr>
      </w:pPr>
      <w:bookmarkStart w:id="15" w:name="P189"/>
      <w:bookmarkEnd w:id="15"/>
      <w:r w:rsidRPr="00C721BD">
        <w:rPr>
          <w:rFonts w:ascii="Times New Roman" w:hAnsi="Times New Roman" w:cs="Times New Roman"/>
          <w:sz w:val="24"/>
          <w:szCs w:val="24"/>
        </w:rP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7" w:history="1">
        <w:r w:rsidRPr="00C721BD">
          <w:rPr>
            <w:rFonts w:ascii="Times New Roman" w:hAnsi="Times New Roman" w:cs="Times New Roman"/>
            <w:color w:val="0000FF"/>
            <w:sz w:val="24"/>
            <w:szCs w:val="24"/>
          </w:rPr>
          <w:t>пунктом 44</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IX. Разъяснение положений конкурсной документации</w:t>
      </w:r>
    </w:p>
    <w:p w:rsidR="00C721BD" w:rsidRPr="00C721BD" w:rsidRDefault="00C721BD">
      <w:pPr>
        <w:pStyle w:val="ConsPlusNormal"/>
        <w:jc w:val="center"/>
        <w:rPr>
          <w:rFonts w:ascii="Times New Roman" w:hAnsi="Times New Roman" w:cs="Times New Roman"/>
          <w:sz w:val="24"/>
          <w:szCs w:val="24"/>
        </w:rPr>
      </w:pPr>
      <w:proofErr w:type="gramStart"/>
      <w:r w:rsidRPr="00C721BD">
        <w:rPr>
          <w:rFonts w:ascii="Times New Roman" w:hAnsi="Times New Roman" w:cs="Times New Roman"/>
          <w:sz w:val="24"/>
          <w:szCs w:val="24"/>
        </w:rPr>
        <w:lastRenderedPageBreak/>
        <w:t>и</w:t>
      </w:r>
      <w:proofErr w:type="gramEnd"/>
      <w:r w:rsidRPr="00C721BD">
        <w:rPr>
          <w:rFonts w:ascii="Times New Roman" w:hAnsi="Times New Roman" w:cs="Times New Roman"/>
          <w:sz w:val="24"/>
          <w:szCs w:val="24"/>
        </w:rPr>
        <w:t xml:space="preserve"> внесение в нее изменений</w:t>
      </w:r>
    </w:p>
    <w:p w:rsidR="00C721BD" w:rsidRPr="00C721BD" w:rsidRDefault="00C721BD">
      <w:pPr>
        <w:pStyle w:val="ConsPlusNormal"/>
        <w:jc w:val="center"/>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bookmarkStart w:id="16" w:name="P194"/>
      <w:bookmarkEnd w:id="16"/>
      <w:r w:rsidRPr="00C721BD">
        <w:rPr>
          <w:rFonts w:ascii="Times New Roman" w:hAnsi="Times New Roman" w:cs="Times New Roman"/>
          <w:sz w:val="24"/>
          <w:szCs w:val="24"/>
        </w:rP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bookmarkStart w:id="17" w:name="P195"/>
      <w:bookmarkEnd w:id="17"/>
      <w:r w:rsidRPr="00C721BD">
        <w:rPr>
          <w:rFonts w:ascii="Times New Roman" w:hAnsi="Times New Roman" w:cs="Times New Roman"/>
          <w:sz w:val="24"/>
          <w:szCs w:val="24"/>
        </w:rP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721BD" w:rsidRPr="00C721BD" w:rsidRDefault="00C721BD">
      <w:pPr>
        <w:pStyle w:val="ConsPlusNormal"/>
        <w:ind w:firstLine="540"/>
        <w:jc w:val="both"/>
        <w:rPr>
          <w:rFonts w:ascii="Times New Roman" w:hAnsi="Times New Roman" w:cs="Times New Roman"/>
          <w:sz w:val="24"/>
          <w:szCs w:val="24"/>
        </w:rPr>
      </w:pPr>
      <w:bookmarkStart w:id="18" w:name="P196"/>
      <w:bookmarkEnd w:id="18"/>
      <w:r w:rsidRPr="00C721BD">
        <w:rPr>
          <w:rFonts w:ascii="Times New Roman" w:hAnsi="Times New Roman" w:cs="Times New Roman"/>
          <w:sz w:val="24"/>
          <w:szCs w:val="24"/>
        </w:rP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 Порядок подачи заявок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0" w:history="1">
        <w:r w:rsidRPr="00C721BD">
          <w:rPr>
            <w:rFonts w:ascii="Times New Roman" w:hAnsi="Times New Roman" w:cs="Times New Roman"/>
            <w:color w:val="0000FF"/>
            <w:sz w:val="24"/>
            <w:szCs w:val="24"/>
          </w:rPr>
          <w:t>статьей 438</w:t>
        </w:r>
      </w:hyperlink>
      <w:r w:rsidRPr="00C721BD">
        <w:rPr>
          <w:rFonts w:ascii="Times New Roman" w:hAnsi="Times New Roman" w:cs="Times New Roman"/>
          <w:sz w:val="24"/>
          <w:szCs w:val="24"/>
        </w:rPr>
        <w:t xml:space="preserve"> Гражданского кодекса Российской Федерации.</w:t>
      </w:r>
    </w:p>
    <w:p w:rsidR="00C721BD" w:rsidRPr="00C721BD" w:rsidRDefault="00C721BD">
      <w:pPr>
        <w:pStyle w:val="ConsPlusNormal"/>
        <w:ind w:firstLine="540"/>
        <w:jc w:val="both"/>
        <w:rPr>
          <w:rFonts w:ascii="Times New Roman" w:hAnsi="Times New Roman" w:cs="Times New Roman"/>
          <w:sz w:val="24"/>
          <w:szCs w:val="24"/>
        </w:rPr>
      </w:pPr>
      <w:bookmarkStart w:id="19" w:name="P201"/>
      <w:bookmarkEnd w:id="19"/>
      <w:r w:rsidRPr="00C721BD">
        <w:rPr>
          <w:rFonts w:ascii="Times New Roman" w:hAnsi="Times New Roman" w:cs="Times New Roman"/>
          <w:sz w:val="24"/>
          <w:szCs w:val="24"/>
        </w:rP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721BD" w:rsidRPr="00C721BD" w:rsidRDefault="00C721BD">
      <w:pPr>
        <w:pStyle w:val="ConsPlusNormal"/>
        <w:ind w:firstLine="540"/>
        <w:jc w:val="both"/>
        <w:rPr>
          <w:rFonts w:ascii="Times New Roman" w:hAnsi="Times New Roman" w:cs="Times New Roman"/>
          <w:sz w:val="24"/>
          <w:szCs w:val="24"/>
        </w:rPr>
      </w:pPr>
      <w:bookmarkStart w:id="20" w:name="P202"/>
      <w:bookmarkEnd w:id="20"/>
      <w:r w:rsidRPr="00C721BD">
        <w:rPr>
          <w:rFonts w:ascii="Times New Roman" w:hAnsi="Times New Roman" w:cs="Times New Roman"/>
          <w:sz w:val="24"/>
          <w:szCs w:val="24"/>
        </w:rPr>
        <w:t>52. Заявка на участие в конкурсе должна содержать:</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 сведения и документы о заявителе, подавшем такую заявку:</w:t>
      </w:r>
    </w:p>
    <w:p w:rsidR="00C721BD" w:rsidRPr="00C721BD" w:rsidRDefault="00C721BD">
      <w:pPr>
        <w:pStyle w:val="ConsPlusNormal"/>
        <w:ind w:firstLine="540"/>
        <w:jc w:val="both"/>
        <w:rPr>
          <w:rFonts w:ascii="Times New Roman" w:hAnsi="Times New Roman" w:cs="Times New Roman"/>
          <w:sz w:val="24"/>
          <w:szCs w:val="24"/>
        </w:rPr>
      </w:pPr>
      <w:bookmarkStart w:id="21" w:name="P204"/>
      <w:bookmarkEnd w:id="21"/>
      <w:proofErr w:type="gramStart"/>
      <w:r w:rsidRPr="00C721BD">
        <w:rPr>
          <w:rFonts w:ascii="Times New Roman" w:hAnsi="Times New Roman" w:cs="Times New Roman"/>
          <w:sz w:val="24"/>
          <w:szCs w:val="24"/>
        </w:rPr>
        <w:t>а</w:t>
      </w:r>
      <w:proofErr w:type="gramEnd"/>
      <w:r w:rsidRPr="00C721BD">
        <w:rPr>
          <w:rFonts w:ascii="Times New Roman" w:hAnsi="Times New Roman" w:cs="Times New Roman"/>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w:t>
      </w:r>
      <w:r w:rsidRPr="00C721BD">
        <w:rPr>
          <w:rFonts w:ascii="Times New Roman" w:hAnsi="Times New Roman" w:cs="Times New Roman"/>
          <w:sz w:val="24"/>
          <w:szCs w:val="24"/>
        </w:rPr>
        <w:lastRenderedPageBreak/>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721BD" w:rsidRPr="00C721BD" w:rsidRDefault="00C721BD">
      <w:pPr>
        <w:pStyle w:val="ConsPlusNormal"/>
        <w:ind w:firstLine="540"/>
        <w:jc w:val="both"/>
        <w:rPr>
          <w:rFonts w:ascii="Times New Roman" w:hAnsi="Times New Roman" w:cs="Times New Roman"/>
          <w:sz w:val="24"/>
          <w:szCs w:val="24"/>
        </w:rPr>
      </w:pPr>
      <w:bookmarkStart w:id="22" w:name="P206"/>
      <w:bookmarkEnd w:id="22"/>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721BD" w:rsidRPr="00C721BD" w:rsidRDefault="00C721BD">
      <w:pPr>
        <w:pStyle w:val="ConsPlusNormal"/>
        <w:ind w:firstLine="540"/>
        <w:jc w:val="both"/>
        <w:rPr>
          <w:rFonts w:ascii="Times New Roman" w:hAnsi="Times New Roman" w:cs="Times New Roman"/>
          <w:sz w:val="24"/>
          <w:szCs w:val="24"/>
        </w:rPr>
      </w:pPr>
      <w:proofErr w:type="gramStart"/>
      <w:r w:rsidRPr="00C721BD">
        <w:rPr>
          <w:rFonts w:ascii="Times New Roman" w:hAnsi="Times New Roman" w:cs="Times New Roman"/>
          <w:sz w:val="24"/>
          <w:szCs w:val="24"/>
        </w:rPr>
        <w:t>г</w:t>
      </w:r>
      <w:proofErr w:type="gramEnd"/>
      <w:r w:rsidRPr="00C721BD">
        <w:rPr>
          <w:rFonts w:ascii="Times New Roman" w:hAnsi="Times New Roman" w:cs="Times New Roman"/>
          <w:sz w:val="24"/>
          <w:szCs w:val="24"/>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721BD" w:rsidRPr="00C721BD" w:rsidRDefault="00C721BD">
      <w:pPr>
        <w:pStyle w:val="ConsPlusNormal"/>
        <w:ind w:firstLine="540"/>
        <w:jc w:val="both"/>
        <w:rPr>
          <w:rFonts w:ascii="Times New Roman" w:hAnsi="Times New Roman" w:cs="Times New Roman"/>
          <w:sz w:val="24"/>
          <w:szCs w:val="24"/>
        </w:rPr>
      </w:pPr>
      <w:bookmarkStart w:id="23" w:name="P208"/>
      <w:bookmarkEnd w:id="23"/>
      <w:proofErr w:type="gramStart"/>
      <w:r w:rsidRPr="00C721BD">
        <w:rPr>
          <w:rFonts w:ascii="Times New Roman" w:hAnsi="Times New Roman" w:cs="Times New Roman"/>
          <w:sz w:val="24"/>
          <w:szCs w:val="24"/>
        </w:rPr>
        <w:t>д</w:t>
      </w:r>
      <w:proofErr w:type="gramEnd"/>
      <w:r w:rsidRPr="00C721BD">
        <w:rPr>
          <w:rFonts w:ascii="Times New Roman" w:hAnsi="Times New Roman" w:cs="Times New Roman"/>
          <w:sz w:val="24"/>
          <w:szCs w:val="24"/>
        </w:rPr>
        <w:t>) копии учредительных документов заявителя (для юридических лиц);</w:t>
      </w:r>
    </w:p>
    <w:p w:rsidR="00C721BD" w:rsidRPr="00C721BD" w:rsidRDefault="00C721BD">
      <w:pPr>
        <w:pStyle w:val="ConsPlusNormal"/>
        <w:ind w:firstLine="540"/>
        <w:jc w:val="both"/>
        <w:rPr>
          <w:rFonts w:ascii="Times New Roman" w:hAnsi="Times New Roman" w:cs="Times New Roman"/>
          <w:sz w:val="24"/>
          <w:szCs w:val="24"/>
        </w:rPr>
      </w:pPr>
      <w:proofErr w:type="gramStart"/>
      <w:r w:rsidRPr="00C721BD">
        <w:rPr>
          <w:rFonts w:ascii="Times New Roman" w:hAnsi="Times New Roman" w:cs="Times New Roman"/>
          <w:sz w:val="24"/>
          <w:szCs w:val="24"/>
        </w:rPr>
        <w:t>е</w:t>
      </w:r>
      <w:proofErr w:type="gramEnd"/>
      <w:r w:rsidRPr="00C721BD">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1BD" w:rsidRPr="00C721BD" w:rsidRDefault="00C721BD">
      <w:pPr>
        <w:pStyle w:val="ConsPlusNormal"/>
        <w:ind w:firstLine="540"/>
        <w:jc w:val="both"/>
        <w:rPr>
          <w:rFonts w:ascii="Times New Roman" w:hAnsi="Times New Roman" w:cs="Times New Roman"/>
          <w:sz w:val="24"/>
          <w:szCs w:val="24"/>
        </w:rPr>
      </w:pPr>
      <w:bookmarkStart w:id="24" w:name="P210"/>
      <w:bookmarkEnd w:id="24"/>
      <w:r w:rsidRPr="00C721BD">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1" w:history="1">
        <w:r w:rsidRPr="00C721BD">
          <w:rPr>
            <w:rFonts w:ascii="Times New Roman" w:hAnsi="Times New Roman" w:cs="Times New Roman"/>
            <w:color w:val="0000FF"/>
            <w:sz w:val="24"/>
            <w:szCs w:val="24"/>
          </w:rPr>
          <w:t>Кодексом</w:t>
        </w:r>
      </w:hyperlink>
      <w:r w:rsidRPr="00C721BD">
        <w:rPr>
          <w:rFonts w:ascii="Times New Roman" w:hAnsi="Times New Roman" w:cs="Times New Roman"/>
          <w:sz w:val="24"/>
          <w:szCs w:val="24"/>
        </w:rPr>
        <w:t xml:space="preserve"> Российской Федерации об административных правонарушениях;</w:t>
      </w:r>
    </w:p>
    <w:p w:rsidR="00C721BD" w:rsidRPr="00C721BD" w:rsidRDefault="00C721BD">
      <w:pPr>
        <w:pStyle w:val="ConsPlusNormal"/>
        <w:ind w:firstLine="540"/>
        <w:jc w:val="both"/>
        <w:rPr>
          <w:rFonts w:ascii="Times New Roman" w:hAnsi="Times New Roman" w:cs="Times New Roman"/>
          <w:sz w:val="24"/>
          <w:szCs w:val="24"/>
        </w:rPr>
      </w:pPr>
      <w:bookmarkStart w:id="25" w:name="P211"/>
      <w:bookmarkEnd w:id="25"/>
      <w:r w:rsidRPr="00C721BD">
        <w:rPr>
          <w:rFonts w:ascii="Times New Roman"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72"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721BD" w:rsidRPr="00C721BD" w:rsidRDefault="00C721BD">
      <w:pPr>
        <w:pStyle w:val="ConsPlusNormal"/>
        <w:ind w:firstLine="540"/>
        <w:jc w:val="both"/>
        <w:rPr>
          <w:rFonts w:ascii="Times New Roman" w:hAnsi="Times New Roman" w:cs="Times New Roman"/>
          <w:sz w:val="24"/>
          <w:szCs w:val="24"/>
        </w:rPr>
      </w:pPr>
      <w:bookmarkStart w:id="26" w:name="P214"/>
      <w:bookmarkEnd w:id="26"/>
      <w:r w:rsidRPr="00C721BD">
        <w:rPr>
          <w:rFonts w:ascii="Times New Roman"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721BD" w:rsidRPr="00C721BD" w:rsidRDefault="00C721BD">
      <w:pPr>
        <w:pStyle w:val="ConsPlusNormal"/>
        <w:ind w:firstLine="540"/>
        <w:jc w:val="both"/>
        <w:rPr>
          <w:rFonts w:ascii="Times New Roman" w:hAnsi="Times New Roman" w:cs="Times New Roman"/>
          <w:sz w:val="24"/>
          <w:szCs w:val="24"/>
        </w:rPr>
      </w:pPr>
      <w:bookmarkStart w:id="27" w:name="P215"/>
      <w:bookmarkEnd w:id="27"/>
      <w:r w:rsidRPr="00C721BD">
        <w:rPr>
          <w:rFonts w:ascii="Times New Roman" w:hAnsi="Times New Roman" w:cs="Times New Roman"/>
          <w:sz w:val="24"/>
          <w:szCs w:val="24"/>
        </w:rPr>
        <w:t xml:space="preserve">53. Не допускается требовать от заявителей иное, за исключением документов и сведений, предусмотренных </w:t>
      </w:r>
      <w:hyperlink w:anchor="P204" w:history="1">
        <w:r w:rsidRPr="00C721BD">
          <w:rPr>
            <w:rFonts w:ascii="Times New Roman" w:hAnsi="Times New Roman" w:cs="Times New Roman"/>
            <w:color w:val="0000FF"/>
            <w:sz w:val="24"/>
            <w:szCs w:val="24"/>
          </w:rPr>
          <w:t>частями "а"</w:t>
        </w:r>
      </w:hyperlink>
      <w:r w:rsidRPr="00C721BD">
        <w:rPr>
          <w:rFonts w:ascii="Times New Roman" w:hAnsi="Times New Roman" w:cs="Times New Roman"/>
          <w:sz w:val="24"/>
          <w:szCs w:val="24"/>
        </w:rPr>
        <w:t xml:space="preserve"> - </w:t>
      </w:r>
      <w:hyperlink w:anchor="P206" w:history="1">
        <w:r w:rsidRPr="00C721BD">
          <w:rPr>
            <w:rFonts w:ascii="Times New Roman" w:hAnsi="Times New Roman" w:cs="Times New Roman"/>
            <w:color w:val="0000FF"/>
            <w:sz w:val="24"/>
            <w:szCs w:val="24"/>
          </w:rPr>
          <w:t>"в"</w:t>
        </w:r>
      </w:hyperlink>
      <w:r w:rsidRPr="00C721BD">
        <w:rPr>
          <w:rFonts w:ascii="Times New Roman" w:hAnsi="Times New Roman" w:cs="Times New Roman"/>
          <w:sz w:val="24"/>
          <w:szCs w:val="24"/>
        </w:rPr>
        <w:t xml:space="preserve">, </w:t>
      </w:r>
      <w:hyperlink w:anchor="P208" w:history="1">
        <w:r w:rsidRPr="00C721BD">
          <w:rPr>
            <w:rFonts w:ascii="Times New Roman" w:hAnsi="Times New Roman" w:cs="Times New Roman"/>
            <w:color w:val="0000FF"/>
            <w:sz w:val="24"/>
            <w:szCs w:val="24"/>
          </w:rPr>
          <w:t>"д"</w:t>
        </w:r>
      </w:hyperlink>
      <w:r w:rsidRPr="00C721BD">
        <w:rPr>
          <w:rFonts w:ascii="Times New Roman" w:hAnsi="Times New Roman" w:cs="Times New Roman"/>
          <w:sz w:val="24"/>
          <w:szCs w:val="24"/>
        </w:rPr>
        <w:t xml:space="preserve"> - </w:t>
      </w:r>
      <w:hyperlink w:anchor="P210" w:history="1">
        <w:r w:rsidRPr="00C721BD">
          <w:rPr>
            <w:rFonts w:ascii="Times New Roman" w:hAnsi="Times New Roman" w:cs="Times New Roman"/>
            <w:color w:val="0000FF"/>
            <w:sz w:val="24"/>
            <w:szCs w:val="24"/>
          </w:rPr>
          <w:t>"ж" подпункта 1</w:t>
        </w:r>
      </w:hyperlink>
      <w:r w:rsidRPr="00C721BD">
        <w:rPr>
          <w:rFonts w:ascii="Times New Roman" w:hAnsi="Times New Roman" w:cs="Times New Roman"/>
          <w:sz w:val="24"/>
          <w:szCs w:val="24"/>
        </w:rPr>
        <w:t xml:space="preserve">, </w:t>
      </w:r>
      <w:hyperlink w:anchor="P211" w:history="1">
        <w:r w:rsidRPr="00C721BD">
          <w:rPr>
            <w:rFonts w:ascii="Times New Roman" w:hAnsi="Times New Roman" w:cs="Times New Roman"/>
            <w:color w:val="0000FF"/>
            <w:sz w:val="24"/>
            <w:szCs w:val="24"/>
          </w:rPr>
          <w:t>подпунктами 2</w:t>
        </w:r>
      </w:hyperlink>
      <w:r w:rsidRPr="00C721BD">
        <w:rPr>
          <w:rFonts w:ascii="Times New Roman" w:hAnsi="Times New Roman" w:cs="Times New Roman"/>
          <w:sz w:val="24"/>
          <w:szCs w:val="24"/>
        </w:rPr>
        <w:t xml:space="preserve"> - </w:t>
      </w:r>
      <w:hyperlink w:anchor="P214" w:history="1">
        <w:r w:rsidRPr="00C721BD">
          <w:rPr>
            <w:rFonts w:ascii="Times New Roman" w:hAnsi="Times New Roman" w:cs="Times New Roman"/>
            <w:color w:val="0000FF"/>
            <w:sz w:val="24"/>
            <w:szCs w:val="24"/>
          </w:rPr>
          <w:t>4 пункта 52</w:t>
        </w:r>
      </w:hyperlink>
      <w:r w:rsidRPr="00C721BD">
        <w:rPr>
          <w:rFonts w:ascii="Times New Roman" w:hAnsi="Times New Roman" w:cs="Times New Roman"/>
          <w:sz w:val="24"/>
          <w:szCs w:val="24"/>
        </w:rPr>
        <w:t xml:space="preserve"> настоящих Правил. Не допускается требовать от заявителя предоставление оригиналов документов.</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54. При получении заявки на участие в конкурсе, поданной в форме электронного документа, организатор конкурса или специализированная организация обязаны </w:t>
      </w:r>
      <w:r w:rsidRPr="00C721BD">
        <w:rPr>
          <w:rFonts w:ascii="Times New Roman" w:hAnsi="Times New Roman" w:cs="Times New Roman"/>
          <w:sz w:val="24"/>
          <w:szCs w:val="24"/>
        </w:rPr>
        <w:lastRenderedPageBreak/>
        <w:t>подтвердить в письменной форме или в форме электронного документа ее получение в течение одного рабочего дня с даты получения такой заявки.</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55. Заявитель вправе подать только одну заявку на участие в конкурсе в отношении каждого предмета конкурса (лота).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0" w:history="1">
        <w:r w:rsidRPr="00C721BD">
          <w:rPr>
            <w:rFonts w:ascii="Times New Roman" w:hAnsi="Times New Roman" w:cs="Times New Roman"/>
            <w:color w:val="0000FF"/>
            <w:sz w:val="24"/>
            <w:szCs w:val="24"/>
          </w:rPr>
          <w:t>пункта 62</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29" w:history="1">
        <w:r w:rsidRPr="00C721BD">
          <w:rPr>
            <w:rFonts w:ascii="Times New Roman" w:hAnsi="Times New Roman" w:cs="Times New Roman"/>
            <w:color w:val="0000FF"/>
            <w:sz w:val="24"/>
            <w:szCs w:val="24"/>
          </w:rPr>
          <w:t>пунктами 61</w:t>
        </w:r>
      </w:hyperlink>
      <w:r w:rsidRPr="00C721BD">
        <w:rPr>
          <w:rFonts w:ascii="Times New Roman" w:hAnsi="Times New Roman" w:cs="Times New Roman"/>
          <w:sz w:val="24"/>
          <w:szCs w:val="24"/>
        </w:rPr>
        <w:t xml:space="preserve"> - </w:t>
      </w:r>
      <w:hyperlink w:anchor="P237" w:history="1">
        <w:r w:rsidRPr="00C721BD">
          <w:rPr>
            <w:rFonts w:ascii="Times New Roman" w:hAnsi="Times New Roman" w:cs="Times New Roman"/>
            <w:color w:val="0000FF"/>
            <w:sz w:val="24"/>
            <w:szCs w:val="24"/>
          </w:rPr>
          <w:t>69</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bookmarkStart w:id="28" w:name="P220"/>
      <w:bookmarkEnd w:id="28"/>
      <w:r w:rsidRPr="00C721BD">
        <w:rPr>
          <w:rFonts w:ascii="Times New Roman" w:hAnsi="Times New Roman" w:cs="Times New Roman"/>
          <w:sz w:val="24"/>
          <w:szCs w:val="24"/>
        </w:rP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C721BD" w:rsidRPr="00C721BD" w:rsidRDefault="00C721BD">
      <w:pPr>
        <w:pStyle w:val="ConsPlusNormal"/>
        <w:jc w:val="center"/>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XI. Порядок вскрытия конвертов с заявками на участие</w:t>
      </w:r>
    </w:p>
    <w:p w:rsidR="00C721BD" w:rsidRPr="00C721BD" w:rsidRDefault="00C721BD">
      <w:pPr>
        <w:pStyle w:val="ConsPlusNormal"/>
        <w:jc w:val="center"/>
        <w:rPr>
          <w:rFonts w:ascii="Times New Roman" w:hAnsi="Times New Roman" w:cs="Times New Roman"/>
          <w:sz w:val="24"/>
          <w:szCs w:val="24"/>
        </w:rPr>
      </w:pP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конкурсе и открытия доступа к поданным в форме</w:t>
      </w:r>
    </w:p>
    <w:p w:rsidR="00C721BD" w:rsidRPr="00C721BD" w:rsidRDefault="00C721BD">
      <w:pPr>
        <w:pStyle w:val="ConsPlusNormal"/>
        <w:jc w:val="center"/>
        <w:rPr>
          <w:rFonts w:ascii="Times New Roman" w:hAnsi="Times New Roman" w:cs="Times New Roman"/>
          <w:sz w:val="24"/>
          <w:szCs w:val="24"/>
        </w:rPr>
      </w:pPr>
      <w:proofErr w:type="gramStart"/>
      <w:r w:rsidRPr="00C721BD">
        <w:rPr>
          <w:rFonts w:ascii="Times New Roman" w:hAnsi="Times New Roman" w:cs="Times New Roman"/>
          <w:sz w:val="24"/>
          <w:szCs w:val="24"/>
        </w:rPr>
        <w:t>электронных</w:t>
      </w:r>
      <w:proofErr w:type="gramEnd"/>
      <w:r w:rsidRPr="00C721BD">
        <w:rPr>
          <w:rFonts w:ascii="Times New Roman" w:hAnsi="Times New Roman" w:cs="Times New Roman"/>
          <w:sz w:val="24"/>
          <w:szCs w:val="24"/>
        </w:rPr>
        <w:t xml:space="preserve"> документов заявкам</w:t>
      </w:r>
    </w:p>
    <w:p w:rsidR="00C721BD" w:rsidRPr="00C721BD" w:rsidRDefault="00C721BD">
      <w:pPr>
        <w:pStyle w:val="ConsPlusNormal"/>
        <w:jc w:val="center"/>
        <w:rPr>
          <w:rFonts w:ascii="Times New Roman" w:hAnsi="Times New Roman" w:cs="Times New Roman"/>
          <w:sz w:val="24"/>
          <w:szCs w:val="24"/>
        </w:rPr>
      </w:pPr>
      <w:proofErr w:type="gramStart"/>
      <w:r w:rsidRPr="00C721BD">
        <w:rPr>
          <w:rFonts w:ascii="Times New Roman" w:hAnsi="Times New Roman" w:cs="Times New Roman"/>
          <w:sz w:val="24"/>
          <w:szCs w:val="24"/>
        </w:rPr>
        <w:t>на</w:t>
      </w:r>
      <w:proofErr w:type="gramEnd"/>
      <w:r w:rsidRPr="00C721BD">
        <w:rPr>
          <w:rFonts w:ascii="Times New Roman" w:hAnsi="Times New Roman" w:cs="Times New Roman"/>
          <w:sz w:val="24"/>
          <w:szCs w:val="24"/>
        </w:rPr>
        <w:t xml:space="preserve"> участие в конкурсе</w:t>
      </w:r>
    </w:p>
    <w:p w:rsidR="00C721BD" w:rsidRPr="00C721BD" w:rsidRDefault="00C721BD">
      <w:pPr>
        <w:pStyle w:val="ConsPlusNormal"/>
        <w:jc w:val="center"/>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bookmarkStart w:id="29" w:name="P229"/>
      <w:bookmarkEnd w:id="29"/>
      <w:r w:rsidRPr="00C721BD">
        <w:rPr>
          <w:rFonts w:ascii="Times New Roman" w:hAnsi="Times New Roman" w:cs="Times New Roman"/>
          <w:sz w:val="24"/>
          <w:szCs w:val="24"/>
        </w:rP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C721BD" w:rsidRPr="00C721BD" w:rsidRDefault="00C721BD">
      <w:pPr>
        <w:pStyle w:val="ConsPlusNormal"/>
        <w:ind w:firstLine="540"/>
        <w:jc w:val="both"/>
        <w:rPr>
          <w:rFonts w:ascii="Times New Roman" w:hAnsi="Times New Roman" w:cs="Times New Roman"/>
          <w:sz w:val="24"/>
          <w:szCs w:val="24"/>
        </w:rPr>
      </w:pPr>
      <w:bookmarkStart w:id="30" w:name="P230"/>
      <w:bookmarkEnd w:id="30"/>
      <w:r w:rsidRPr="00C721BD">
        <w:rPr>
          <w:rFonts w:ascii="Times New Roman" w:hAnsi="Times New Roman" w:cs="Times New Roman"/>
          <w:sz w:val="24"/>
          <w:szCs w:val="24"/>
        </w:rPr>
        <w:t xml:space="preserve">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w:t>
      </w:r>
      <w:r w:rsidRPr="00C721BD">
        <w:rPr>
          <w:rFonts w:ascii="Times New Roman" w:hAnsi="Times New Roman" w:cs="Times New Roman"/>
          <w:sz w:val="24"/>
          <w:szCs w:val="24"/>
        </w:rPr>
        <w:lastRenderedPageBreak/>
        <w:t>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64. Заявители или их представители вправе присутствовать при вскрытии конвертов с заявками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bookmarkStart w:id="31" w:name="P237"/>
      <w:bookmarkEnd w:id="31"/>
      <w:r w:rsidRPr="00C721BD">
        <w:rPr>
          <w:rFonts w:ascii="Times New Roman" w:hAnsi="Times New Roman" w:cs="Times New Roman"/>
          <w:sz w:val="24"/>
          <w:szCs w:val="24"/>
        </w:rP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XII. Порядок рассмотрения заявок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lastRenderedPageBreak/>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9" w:history="1">
        <w:r w:rsidRPr="00C721BD">
          <w:rPr>
            <w:rFonts w:ascii="Times New Roman" w:hAnsi="Times New Roman" w:cs="Times New Roman"/>
            <w:color w:val="0000FF"/>
            <w:sz w:val="24"/>
            <w:szCs w:val="24"/>
          </w:rPr>
          <w:t>пунктом 18</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0" w:history="1">
        <w:r w:rsidRPr="00C721BD">
          <w:rPr>
            <w:rFonts w:ascii="Times New Roman" w:hAnsi="Times New Roman" w:cs="Times New Roman"/>
            <w:color w:val="0000FF"/>
            <w:sz w:val="24"/>
            <w:szCs w:val="24"/>
          </w:rPr>
          <w:t>пунктами 24</w:t>
        </w:r>
      </w:hyperlink>
      <w:r w:rsidRPr="00C721BD">
        <w:rPr>
          <w:rFonts w:ascii="Times New Roman" w:hAnsi="Times New Roman" w:cs="Times New Roman"/>
          <w:sz w:val="24"/>
          <w:szCs w:val="24"/>
        </w:rPr>
        <w:t xml:space="preserve"> - </w:t>
      </w:r>
      <w:hyperlink w:anchor="P112" w:history="1">
        <w:r w:rsidRPr="00C721BD">
          <w:rPr>
            <w:rFonts w:ascii="Times New Roman" w:hAnsi="Times New Roman" w:cs="Times New Roman"/>
            <w:color w:val="0000FF"/>
            <w:sz w:val="24"/>
            <w:szCs w:val="24"/>
          </w:rPr>
          <w:t>26</w:t>
        </w:r>
      </w:hyperlink>
      <w:r w:rsidRPr="00C721BD">
        <w:rPr>
          <w:rFonts w:ascii="Times New Roman" w:hAnsi="Times New Roman" w:cs="Times New Roman"/>
          <w:sz w:val="24"/>
          <w:szCs w:val="24"/>
        </w:rP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XIII. Оценка и сопоставление заявок на участие в конкурсе</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1BD" w:rsidRPr="00C721BD" w:rsidRDefault="00C721BD">
      <w:pPr>
        <w:pStyle w:val="ConsPlusNormal"/>
        <w:ind w:firstLine="540"/>
        <w:jc w:val="both"/>
        <w:rPr>
          <w:rFonts w:ascii="Times New Roman" w:hAnsi="Times New Roman" w:cs="Times New Roman"/>
          <w:sz w:val="24"/>
          <w:szCs w:val="24"/>
        </w:rPr>
      </w:pPr>
      <w:bookmarkStart w:id="32" w:name="P251"/>
      <w:bookmarkEnd w:id="32"/>
      <w:r w:rsidRPr="00C721BD">
        <w:rPr>
          <w:rFonts w:ascii="Times New Roman" w:hAnsi="Times New Roman" w:cs="Times New Roman"/>
          <w:sz w:val="24"/>
          <w:szCs w:val="24"/>
        </w:rPr>
        <w:t xml:space="preserve">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w:t>
      </w:r>
      <w:r w:rsidRPr="00C721BD">
        <w:rPr>
          <w:rFonts w:ascii="Times New Roman" w:hAnsi="Times New Roman" w:cs="Times New Roman"/>
          <w:sz w:val="24"/>
          <w:szCs w:val="24"/>
        </w:rPr>
        <w:lastRenderedPageBreak/>
        <w:t>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73"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2) технико-экономические показатели объекта договора на момент окончания срока договора;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 объем производства товаров (выполнения работ, оказания услуг) с использованием имущества, права на которое передаются по договору;</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5) цены на товары (работы, услуги), производимые (выполняемые, оказываемые) с использованием имущества, права на которое передаются по договору;</w:t>
      </w:r>
    </w:p>
    <w:p w:rsidR="00C721BD" w:rsidRPr="00C721BD" w:rsidRDefault="00C721BD">
      <w:pPr>
        <w:pStyle w:val="ConsPlusNormal"/>
        <w:ind w:firstLine="540"/>
        <w:jc w:val="both"/>
        <w:rPr>
          <w:rFonts w:ascii="Times New Roman" w:hAnsi="Times New Roman" w:cs="Times New Roman"/>
          <w:sz w:val="24"/>
          <w:szCs w:val="24"/>
        </w:rPr>
      </w:pPr>
      <w:bookmarkStart w:id="33" w:name="P258"/>
      <w:bookmarkEnd w:id="33"/>
      <w:r w:rsidRPr="00C721BD">
        <w:rPr>
          <w:rFonts w:ascii="Times New Roman" w:hAnsi="Times New Roman" w:cs="Times New Roman"/>
          <w:sz w:val="24"/>
          <w:szCs w:val="24"/>
        </w:rP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74"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bookmarkStart w:id="34" w:name="P261"/>
      <w:bookmarkEnd w:id="34"/>
      <w:proofErr w:type="gramStart"/>
      <w:r w:rsidRPr="00C721BD">
        <w:rPr>
          <w:rFonts w:ascii="Times New Roman" w:hAnsi="Times New Roman" w:cs="Times New Roman"/>
          <w:sz w:val="24"/>
          <w:szCs w:val="24"/>
        </w:rPr>
        <w:t>а</w:t>
      </w:r>
      <w:proofErr w:type="gramEnd"/>
      <w:r w:rsidRPr="00C721BD">
        <w:rPr>
          <w:rFonts w:ascii="Times New Roman" w:hAnsi="Times New Roman" w:cs="Times New Roman"/>
          <w:sz w:val="24"/>
          <w:szCs w:val="24"/>
        </w:rPr>
        <w:t>) качество описания преимуществ товара или услуги в сравнении с существующими аналогами (конкурентами);</w:t>
      </w:r>
    </w:p>
    <w:p w:rsidR="00C721BD" w:rsidRPr="00C721BD" w:rsidRDefault="00C721BD">
      <w:pPr>
        <w:pStyle w:val="ConsPlusNormal"/>
        <w:ind w:firstLine="540"/>
        <w:jc w:val="both"/>
        <w:rPr>
          <w:rFonts w:ascii="Times New Roman" w:hAnsi="Times New Roman" w:cs="Times New Roman"/>
          <w:sz w:val="24"/>
          <w:szCs w:val="24"/>
        </w:rPr>
      </w:pPr>
      <w:bookmarkStart w:id="35" w:name="P262"/>
      <w:bookmarkEnd w:id="35"/>
      <w:proofErr w:type="gramStart"/>
      <w:r w:rsidRPr="00C721BD">
        <w:rPr>
          <w:rFonts w:ascii="Times New Roman" w:hAnsi="Times New Roman" w:cs="Times New Roman"/>
          <w:sz w:val="24"/>
          <w:szCs w:val="24"/>
        </w:rPr>
        <w:t>б</w:t>
      </w:r>
      <w:proofErr w:type="gramEnd"/>
      <w:r w:rsidRPr="00C721BD">
        <w:rPr>
          <w:rFonts w:ascii="Times New Roman" w:hAnsi="Times New Roman" w:cs="Times New Roman"/>
          <w:sz w:val="24"/>
          <w:szCs w:val="24"/>
        </w:rPr>
        <w:t>) качество проработки маркетинговой, операционной и финансовой стратегий развития субъекта малого предпринимательства;</w:t>
      </w:r>
    </w:p>
    <w:p w:rsidR="00C721BD" w:rsidRPr="00C721BD" w:rsidRDefault="00C721BD">
      <w:pPr>
        <w:pStyle w:val="ConsPlusNormal"/>
        <w:ind w:firstLine="540"/>
        <w:jc w:val="both"/>
        <w:rPr>
          <w:rFonts w:ascii="Times New Roman" w:hAnsi="Times New Roman" w:cs="Times New Roman"/>
          <w:sz w:val="24"/>
          <w:szCs w:val="24"/>
        </w:rPr>
      </w:pP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прогнозируемые изменения финансовых результатов и количества рабочих мест субъекта малого предпринимательства;</w:t>
      </w:r>
    </w:p>
    <w:p w:rsidR="00C721BD" w:rsidRPr="00C721BD" w:rsidRDefault="00C721BD">
      <w:pPr>
        <w:pStyle w:val="ConsPlusNormal"/>
        <w:ind w:firstLine="540"/>
        <w:jc w:val="both"/>
        <w:rPr>
          <w:rFonts w:ascii="Times New Roman" w:hAnsi="Times New Roman" w:cs="Times New Roman"/>
          <w:sz w:val="24"/>
          <w:szCs w:val="24"/>
        </w:rPr>
      </w:pPr>
      <w:proofErr w:type="gramStart"/>
      <w:r w:rsidRPr="00C721BD">
        <w:rPr>
          <w:rFonts w:ascii="Times New Roman" w:hAnsi="Times New Roman" w:cs="Times New Roman"/>
          <w:sz w:val="24"/>
          <w:szCs w:val="24"/>
        </w:rPr>
        <w:t>г</w:t>
      </w:r>
      <w:proofErr w:type="gramEnd"/>
      <w:r w:rsidRPr="00C721BD">
        <w:rPr>
          <w:rFonts w:ascii="Times New Roman" w:hAnsi="Times New Roman" w:cs="Times New Roman"/>
          <w:sz w:val="24"/>
          <w:szCs w:val="24"/>
        </w:rPr>
        <w:t>) срок окупаемости проекта.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При этом коэффициент, учитывающий значимость каждого из данных критериев конкурса, составляет 0,25.</w:t>
      </w:r>
    </w:p>
    <w:p w:rsidR="00C721BD" w:rsidRPr="00C721BD" w:rsidRDefault="00C721BD">
      <w:pPr>
        <w:pStyle w:val="ConsPlusNormal"/>
        <w:ind w:firstLine="540"/>
        <w:jc w:val="both"/>
        <w:rPr>
          <w:rFonts w:ascii="Times New Roman" w:hAnsi="Times New Roman" w:cs="Times New Roman"/>
          <w:sz w:val="24"/>
          <w:szCs w:val="24"/>
        </w:rPr>
      </w:pPr>
      <w:bookmarkStart w:id="36" w:name="P266"/>
      <w:bookmarkEnd w:id="36"/>
      <w:r w:rsidRPr="00C721BD">
        <w:rPr>
          <w:rFonts w:ascii="Times New Roman" w:hAnsi="Times New Roman" w:cs="Times New Roman"/>
          <w:sz w:val="24"/>
          <w:szCs w:val="24"/>
        </w:rP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5" w:history="1">
        <w:r w:rsidRPr="00C721BD">
          <w:rPr>
            <w:rFonts w:ascii="Times New Roman" w:hAnsi="Times New Roman" w:cs="Times New Roman"/>
            <w:color w:val="0000FF"/>
            <w:sz w:val="24"/>
            <w:szCs w:val="24"/>
          </w:rPr>
          <w:t>статьей 28.1</w:t>
        </w:r>
      </w:hyperlink>
      <w:r w:rsidRPr="00C721BD">
        <w:rPr>
          <w:rFonts w:ascii="Times New Roman" w:hAnsi="Times New Roman" w:cs="Times New Roman"/>
          <w:sz w:val="24"/>
          <w:szCs w:val="24"/>
        </w:rPr>
        <w:t xml:space="preserve"> Федерального закона о теплоснабжении и </w:t>
      </w:r>
      <w:hyperlink r:id="rId76" w:history="1">
        <w:r w:rsidRPr="00C721BD">
          <w:rPr>
            <w:rFonts w:ascii="Times New Roman" w:hAnsi="Times New Roman" w:cs="Times New Roman"/>
            <w:color w:val="0000FF"/>
            <w:sz w:val="24"/>
            <w:szCs w:val="24"/>
          </w:rPr>
          <w:t>статьей 41.1</w:t>
        </w:r>
      </w:hyperlink>
      <w:r w:rsidRPr="00C721BD">
        <w:rPr>
          <w:rFonts w:ascii="Times New Roman" w:hAnsi="Times New Roman" w:cs="Times New Roman"/>
          <w:sz w:val="24"/>
          <w:szCs w:val="24"/>
        </w:rPr>
        <w:t xml:space="preserve"> Федерального закона о водоснабжении и водоотведении. Параметры критериев конкурса, предусмотренные </w:t>
      </w:r>
      <w:hyperlink w:anchor="P268" w:history="1">
        <w:r w:rsidRPr="00C721BD">
          <w:rPr>
            <w:rFonts w:ascii="Times New Roman" w:hAnsi="Times New Roman" w:cs="Times New Roman"/>
            <w:color w:val="0000FF"/>
            <w:sz w:val="24"/>
            <w:szCs w:val="24"/>
          </w:rPr>
          <w:t>пунктом 78</w:t>
        </w:r>
      </w:hyperlink>
      <w:r w:rsidRPr="00C721BD">
        <w:rPr>
          <w:rFonts w:ascii="Times New Roman" w:hAnsi="Times New Roman" w:cs="Times New Roman"/>
          <w:sz w:val="24"/>
          <w:szCs w:val="24"/>
        </w:rPr>
        <w:t xml:space="preserve"> настоящих Правил, не устанавливаются.</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77.1 введен </w:t>
      </w:r>
      <w:hyperlink r:id="rId77"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bookmarkStart w:id="37" w:name="P268"/>
      <w:bookmarkEnd w:id="37"/>
      <w:r w:rsidRPr="00C721BD">
        <w:rPr>
          <w:rFonts w:ascii="Times New Roman" w:hAnsi="Times New Roman" w:cs="Times New Roman"/>
          <w:sz w:val="24"/>
          <w:szCs w:val="24"/>
        </w:rP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 начальное условие в виде числа (далее - начальное значение критерия конкурса) - за исключением критериев, предусмотренных </w:t>
      </w:r>
      <w:hyperlink w:anchor="P258" w:history="1">
        <w:r w:rsidRPr="00C721BD">
          <w:rPr>
            <w:rFonts w:ascii="Times New Roman" w:hAnsi="Times New Roman" w:cs="Times New Roman"/>
            <w:color w:val="0000FF"/>
            <w:sz w:val="24"/>
            <w:szCs w:val="24"/>
          </w:rPr>
          <w:t>подпунктом 6</w:t>
        </w:r>
      </w:hyperlink>
      <w:r w:rsidRPr="00C721BD">
        <w:rPr>
          <w:rFonts w:ascii="Times New Roman" w:hAnsi="Times New Roman" w:cs="Times New Roman"/>
          <w:sz w:val="24"/>
          <w:szCs w:val="24"/>
        </w:rPr>
        <w:t xml:space="preserve"> и </w:t>
      </w:r>
      <w:hyperlink w:anchor="P261" w:history="1">
        <w:r w:rsidRPr="00C721BD">
          <w:rPr>
            <w:rFonts w:ascii="Times New Roman" w:hAnsi="Times New Roman" w:cs="Times New Roman"/>
            <w:color w:val="0000FF"/>
            <w:sz w:val="24"/>
            <w:szCs w:val="24"/>
          </w:rPr>
          <w:t>абзацами "а"</w:t>
        </w:r>
      </w:hyperlink>
      <w:r w:rsidRPr="00C721BD">
        <w:rPr>
          <w:rFonts w:ascii="Times New Roman" w:hAnsi="Times New Roman" w:cs="Times New Roman"/>
          <w:sz w:val="24"/>
          <w:szCs w:val="24"/>
        </w:rPr>
        <w:t xml:space="preserve"> и </w:t>
      </w:r>
      <w:hyperlink w:anchor="P262" w:history="1">
        <w:r w:rsidRPr="00C721BD">
          <w:rPr>
            <w:rFonts w:ascii="Times New Roman" w:hAnsi="Times New Roman" w:cs="Times New Roman"/>
            <w:color w:val="0000FF"/>
            <w:sz w:val="24"/>
            <w:szCs w:val="24"/>
          </w:rPr>
          <w:t>"б" подпункта 7 пункта 77</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2) уменьшение или увеличение начального значения критерия конкурса в заявке на </w:t>
      </w:r>
      <w:r w:rsidRPr="00C721BD">
        <w:rPr>
          <w:rFonts w:ascii="Times New Roman" w:hAnsi="Times New Roman" w:cs="Times New Roman"/>
          <w:sz w:val="24"/>
          <w:szCs w:val="24"/>
        </w:rPr>
        <w:lastRenderedPageBreak/>
        <w:t xml:space="preserve">участие в конкурсе - за исключением критериев, предусмотренных </w:t>
      </w:r>
      <w:hyperlink w:anchor="P258" w:history="1">
        <w:r w:rsidRPr="00C721BD">
          <w:rPr>
            <w:rFonts w:ascii="Times New Roman" w:hAnsi="Times New Roman" w:cs="Times New Roman"/>
            <w:color w:val="0000FF"/>
            <w:sz w:val="24"/>
            <w:szCs w:val="24"/>
          </w:rPr>
          <w:t>подпунктом 6</w:t>
        </w:r>
      </w:hyperlink>
      <w:r w:rsidRPr="00C721BD">
        <w:rPr>
          <w:rFonts w:ascii="Times New Roman" w:hAnsi="Times New Roman" w:cs="Times New Roman"/>
          <w:sz w:val="24"/>
          <w:szCs w:val="24"/>
        </w:rPr>
        <w:t xml:space="preserve"> и </w:t>
      </w:r>
      <w:hyperlink w:anchor="P261" w:history="1">
        <w:r w:rsidRPr="00C721BD">
          <w:rPr>
            <w:rFonts w:ascii="Times New Roman" w:hAnsi="Times New Roman" w:cs="Times New Roman"/>
            <w:color w:val="0000FF"/>
            <w:sz w:val="24"/>
            <w:szCs w:val="24"/>
          </w:rPr>
          <w:t>абзацами "а"</w:t>
        </w:r>
      </w:hyperlink>
      <w:r w:rsidRPr="00C721BD">
        <w:rPr>
          <w:rFonts w:ascii="Times New Roman" w:hAnsi="Times New Roman" w:cs="Times New Roman"/>
          <w:sz w:val="24"/>
          <w:szCs w:val="24"/>
        </w:rPr>
        <w:t xml:space="preserve"> и </w:t>
      </w:r>
      <w:hyperlink w:anchor="P262" w:history="1">
        <w:r w:rsidRPr="00C721BD">
          <w:rPr>
            <w:rFonts w:ascii="Times New Roman" w:hAnsi="Times New Roman" w:cs="Times New Roman"/>
            <w:color w:val="0000FF"/>
            <w:sz w:val="24"/>
            <w:szCs w:val="24"/>
          </w:rPr>
          <w:t>"б" подпункта 7 пункта 77</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 коэффициент, учитывающий значимость критерия конкурса.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80. В случае установления критериев конкурса, предусмотренных </w:t>
      </w:r>
      <w:hyperlink w:anchor="P258" w:history="1">
        <w:r w:rsidRPr="00C721BD">
          <w:rPr>
            <w:rFonts w:ascii="Times New Roman" w:hAnsi="Times New Roman" w:cs="Times New Roman"/>
            <w:color w:val="0000FF"/>
            <w:sz w:val="24"/>
            <w:szCs w:val="24"/>
          </w:rPr>
          <w:t>подпунктом 6</w:t>
        </w:r>
      </w:hyperlink>
      <w:r w:rsidRPr="00C721BD">
        <w:rPr>
          <w:rFonts w:ascii="Times New Roman" w:hAnsi="Times New Roman" w:cs="Times New Roman"/>
          <w:sz w:val="24"/>
          <w:szCs w:val="24"/>
        </w:rPr>
        <w:t xml:space="preserve"> и </w:t>
      </w:r>
      <w:hyperlink w:anchor="P261" w:history="1">
        <w:r w:rsidRPr="00C721BD">
          <w:rPr>
            <w:rFonts w:ascii="Times New Roman" w:hAnsi="Times New Roman" w:cs="Times New Roman"/>
            <w:color w:val="0000FF"/>
            <w:sz w:val="24"/>
            <w:szCs w:val="24"/>
          </w:rPr>
          <w:t>абзацами "а"</w:t>
        </w:r>
      </w:hyperlink>
      <w:r w:rsidRPr="00C721BD">
        <w:rPr>
          <w:rFonts w:ascii="Times New Roman" w:hAnsi="Times New Roman" w:cs="Times New Roman"/>
          <w:sz w:val="24"/>
          <w:szCs w:val="24"/>
        </w:rPr>
        <w:t xml:space="preserve"> и </w:t>
      </w:r>
      <w:hyperlink w:anchor="P262" w:history="1">
        <w:r w:rsidRPr="00C721BD">
          <w:rPr>
            <w:rFonts w:ascii="Times New Roman" w:hAnsi="Times New Roman" w:cs="Times New Roman"/>
            <w:color w:val="0000FF"/>
            <w:sz w:val="24"/>
            <w:szCs w:val="24"/>
          </w:rPr>
          <w:t>"б" подпункта 7 пункта 77</w:t>
        </w:r>
      </w:hyperlink>
      <w:r w:rsidRPr="00C721BD">
        <w:rPr>
          <w:rFonts w:ascii="Times New Roman" w:hAnsi="Times New Roman" w:cs="Times New Roman"/>
          <w:sz w:val="24"/>
          <w:szCs w:val="24"/>
        </w:rP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0" w:history="1">
        <w:r w:rsidRPr="00C721BD">
          <w:rPr>
            <w:rFonts w:ascii="Times New Roman" w:hAnsi="Times New Roman" w:cs="Times New Roman"/>
            <w:color w:val="0000FF"/>
            <w:sz w:val="24"/>
            <w:szCs w:val="24"/>
          </w:rPr>
          <w:t>пунктом 83</w:t>
        </w:r>
      </w:hyperlink>
      <w:r w:rsidRPr="00C721BD">
        <w:rPr>
          <w:rFonts w:ascii="Times New Roman" w:hAnsi="Times New Roman" w:cs="Times New Roman"/>
          <w:sz w:val="24"/>
          <w:szCs w:val="24"/>
        </w:rPr>
        <w:t xml:space="preserve"> настоящих Правил. При этом максимальное значение коэффициента, учитывающего значимость критерия конкурса, предусмотренного </w:t>
      </w:r>
      <w:hyperlink w:anchor="P258" w:history="1">
        <w:r w:rsidRPr="00C721BD">
          <w:rPr>
            <w:rFonts w:ascii="Times New Roman" w:hAnsi="Times New Roman" w:cs="Times New Roman"/>
            <w:color w:val="0000FF"/>
            <w:sz w:val="24"/>
            <w:szCs w:val="24"/>
          </w:rPr>
          <w:t>подпунктом 6 пункта 77</w:t>
        </w:r>
      </w:hyperlink>
      <w:r w:rsidRPr="00C721BD">
        <w:rPr>
          <w:rFonts w:ascii="Times New Roman" w:hAnsi="Times New Roman" w:cs="Times New Roman"/>
          <w:sz w:val="24"/>
          <w:szCs w:val="24"/>
        </w:rPr>
        <w:t xml:space="preserve"> настоящих Правил, не может быть больше чем 0,2.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81. Не допускается использование иных, за исключением предусмотренных </w:t>
      </w:r>
      <w:hyperlink w:anchor="P251" w:history="1">
        <w:r w:rsidRPr="00C721BD">
          <w:rPr>
            <w:rFonts w:ascii="Times New Roman" w:hAnsi="Times New Roman" w:cs="Times New Roman"/>
            <w:color w:val="0000FF"/>
            <w:sz w:val="24"/>
            <w:szCs w:val="24"/>
          </w:rPr>
          <w:t>пунктами 77</w:t>
        </w:r>
      </w:hyperlink>
      <w:r w:rsidRPr="00C721BD">
        <w:rPr>
          <w:rFonts w:ascii="Times New Roman" w:hAnsi="Times New Roman" w:cs="Times New Roman"/>
          <w:sz w:val="24"/>
          <w:szCs w:val="24"/>
        </w:rPr>
        <w:t xml:space="preserve"> и </w:t>
      </w:r>
      <w:hyperlink w:anchor="P266" w:history="1">
        <w:r w:rsidRPr="00C721BD">
          <w:rPr>
            <w:rFonts w:ascii="Times New Roman" w:hAnsi="Times New Roman" w:cs="Times New Roman"/>
            <w:color w:val="0000FF"/>
            <w:sz w:val="24"/>
            <w:szCs w:val="24"/>
          </w:rPr>
          <w:t>77.1</w:t>
        </w:r>
      </w:hyperlink>
      <w:r w:rsidRPr="00C721BD">
        <w:rPr>
          <w:rFonts w:ascii="Times New Roman" w:hAnsi="Times New Roman" w:cs="Times New Roman"/>
          <w:sz w:val="24"/>
          <w:szCs w:val="24"/>
        </w:rPr>
        <w:t xml:space="preserve"> настоящих Правил, критериев оценки заявок на участие в конкурсе.</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78"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bookmarkStart w:id="38" w:name="P276"/>
      <w:bookmarkEnd w:id="38"/>
      <w:r w:rsidRPr="00C721BD">
        <w:rPr>
          <w:rFonts w:ascii="Times New Roman" w:hAnsi="Times New Roman" w:cs="Times New Roman"/>
          <w:sz w:val="24"/>
          <w:szCs w:val="24"/>
        </w:rPr>
        <w:t xml:space="preserve">82. Оценка заявок на участие в конкурсе по критериям, предусмотренным </w:t>
      </w:r>
      <w:hyperlink w:anchor="P251" w:history="1">
        <w:r w:rsidRPr="00C721BD">
          <w:rPr>
            <w:rFonts w:ascii="Times New Roman" w:hAnsi="Times New Roman" w:cs="Times New Roman"/>
            <w:color w:val="0000FF"/>
            <w:sz w:val="24"/>
            <w:szCs w:val="24"/>
          </w:rPr>
          <w:t>пунктом 77</w:t>
        </w:r>
      </w:hyperlink>
      <w:r w:rsidRPr="00C721BD">
        <w:rPr>
          <w:rFonts w:ascii="Times New Roman" w:hAnsi="Times New Roman" w:cs="Times New Roman"/>
          <w:sz w:val="24"/>
          <w:szCs w:val="24"/>
        </w:rPr>
        <w:t xml:space="preserve"> настоящих Правил, за исключением критериев, предусмотренных </w:t>
      </w:r>
      <w:hyperlink w:anchor="P258" w:history="1">
        <w:r w:rsidRPr="00C721BD">
          <w:rPr>
            <w:rFonts w:ascii="Times New Roman" w:hAnsi="Times New Roman" w:cs="Times New Roman"/>
            <w:color w:val="0000FF"/>
            <w:sz w:val="24"/>
            <w:szCs w:val="24"/>
          </w:rPr>
          <w:t>подпунктом 6</w:t>
        </w:r>
      </w:hyperlink>
      <w:r w:rsidRPr="00C721BD">
        <w:rPr>
          <w:rFonts w:ascii="Times New Roman" w:hAnsi="Times New Roman" w:cs="Times New Roman"/>
          <w:sz w:val="24"/>
          <w:szCs w:val="24"/>
        </w:rPr>
        <w:t xml:space="preserve"> и </w:t>
      </w:r>
      <w:hyperlink w:anchor="P261" w:history="1">
        <w:r w:rsidRPr="00C721BD">
          <w:rPr>
            <w:rFonts w:ascii="Times New Roman" w:hAnsi="Times New Roman" w:cs="Times New Roman"/>
            <w:color w:val="0000FF"/>
            <w:sz w:val="24"/>
            <w:szCs w:val="24"/>
          </w:rPr>
          <w:t>абзацами "а"</w:t>
        </w:r>
      </w:hyperlink>
      <w:r w:rsidRPr="00C721BD">
        <w:rPr>
          <w:rFonts w:ascii="Times New Roman" w:hAnsi="Times New Roman" w:cs="Times New Roman"/>
          <w:sz w:val="24"/>
          <w:szCs w:val="24"/>
        </w:rPr>
        <w:t xml:space="preserve"> и </w:t>
      </w:r>
      <w:hyperlink w:anchor="P262" w:history="1">
        <w:r w:rsidRPr="00C721BD">
          <w:rPr>
            <w:rFonts w:ascii="Times New Roman" w:hAnsi="Times New Roman" w:cs="Times New Roman"/>
            <w:color w:val="0000FF"/>
            <w:sz w:val="24"/>
            <w:szCs w:val="24"/>
          </w:rPr>
          <w:t>"б" подпункта 7 пункта 77</w:t>
        </w:r>
      </w:hyperlink>
      <w:r w:rsidRPr="00C721BD">
        <w:rPr>
          <w:rFonts w:ascii="Times New Roman" w:hAnsi="Times New Roman" w:cs="Times New Roman"/>
          <w:sz w:val="24"/>
          <w:szCs w:val="24"/>
        </w:rPr>
        <w:t xml:space="preserve"> настоящих Правил, осуществляется в следующем порядке:</w:t>
      </w:r>
    </w:p>
    <w:p w:rsidR="00C721BD" w:rsidRPr="00C721BD" w:rsidRDefault="00C721BD">
      <w:pPr>
        <w:pStyle w:val="ConsPlusNormal"/>
        <w:ind w:firstLine="540"/>
        <w:jc w:val="both"/>
        <w:rPr>
          <w:rFonts w:ascii="Times New Roman" w:hAnsi="Times New Roman" w:cs="Times New Roman"/>
          <w:sz w:val="24"/>
          <w:szCs w:val="24"/>
        </w:rPr>
      </w:pPr>
      <w:bookmarkStart w:id="39" w:name="P277"/>
      <w:bookmarkEnd w:id="39"/>
      <w:r w:rsidRPr="00C721BD">
        <w:rPr>
          <w:rFonts w:ascii="Times New Roman" w:hAnsi="Times New Roman" w:cs="Times New Roman"/>
          <w:sz w:val="24"/>
          <w:szCs w:val="24"/>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1BD" w:rsidRPr="00C721BD" w:rsidRDefault="00C721BD">
      <w:pPr>
        <w:pStyle w:val="ConsPlusNormal"/>
        <w:ind w:firstLine="540"/>
        <w:jc w:val="both"/>
        <w:rPr>
          <w:rFonts w:ascii="Times New Roman" w:hAnsi="Times New Roman" w:cs="Times New Roman"/>
          <w:sz w:val="24"/>
          <w:szCs w:val="24"/>
        </w:rPr>
      </w:pPr>
      <w:bookmarkStart w:id="40" w:name="P278"/>
      <w:bookmarkEnd w:id="40"/>
      <w:r w:rsidRPr="00C721BD">
        <w:rPr>
          <w:rFonts w:ascii="Times New Roman" w:hAnsi="Times New Roman" w:cs="Times New Roman"/>
          <w:sz w:val="24"/>
          <w:szCs w:val="24"/>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1BD" w:rsidRPr="00C721BD" w:rsidRDefault="00C721BD">
      <w:pPr>
        <w:pStyle w:val="ConsPlusNormal"/>
        <w:ind w:firstLine="540"/>
        <w:jc w:val="both"/>
        <w:rPr>
          <w:rFonts w:ascii="Times New Roman" w:hAnsi="Times New Roman" w:cs="Times New Roman"/>
          <w:sz w:val="24"/>
          <w:szCs w:val="24"/>
        </w:rPr>
      </w:pPr>
      <w:bookmarkStart w:id="41" w:name="P279"/>
      <w:bookmarkEnd w:id="41"/>
      <w:r w:rsidRPr="00C721BD">
        <w:rPr>
          <w:rFonts w:ascii="Times New Roman" w:hAnsi="Times New Roman" w:cs="Times New Roman"/>
          <w:sz w:val="24"/>
          <w:szCs w:val="24"/>
        </w:rPr>
        <w:t xml:space="preserve">3) для каждой заявки на участие в конкурсе величины, рассчитанные по всем критериям конкурса в соответствии с положениями </w:t>
      </w:r>
      <w:hyperlink w:anchor="P277" w:history="1">
        <w:r w:rsidRPr="00C721BD">
          <w:rPr>
            <w:rFonts w:ascii="Times New Roman" w:hAnsi="Times New Roman" w:cs="Times New Roman"/>
            <w:color w:val="0000FF"/>
            <w:sz w:val="24"/>
            <w:szCs w:val="24"/>
          </w:rPr>
          <w:t>подпунктов 1</w:t>
        </w:r>
      </w:hyperlink>
      <w:r w:rsidRPr="00C721BD">
        <w:rPr>
          <w:rFonts w:ascii="Times New Roman" w:hAnsi="Times New Roman" w:cs="Times New Roman"/>
          <w:sz w:val="24"/>
          <w:szCs w:val="24"/>
        </w:rPr>
        <w:t xml:space="preserve"> и </w:t>
      </w:r>
      <w:hyperlink w:anchor="P278" w:history="1">
        <w:r w:rsidRPr="00C721BD">
          <w:rPr>
            <w:rFonts w:ascii="Times New Roman" w:hAnsi="Times New Roman" w:cs="Times New Roman"/>
            <w:color w:val="0000FF"/>
            <w:sz w:val="24"/>
            <w:szCs w:val="24"/>
          </w:rPr>
          <w:t>2</w:t>
        </w:r>
      </w:hyperlink>
      <w:r w:rsidRPr="00C721BD">
        <w:rPr>
          <w:rFonts w:ascii="Times New Roman" w:hAnsi="Times New Roman" w:cs="Times New Roman"/>
          <w:sz w:val="24"/>
          <w:szCs w:val="24"/>
        </w:rPr>
        <w:t xml:space="preserve"> настоящего пункта, суммируются и определяется итоговая величина.</w:t>
      </w:r>
    </w:p>
    <w:p w:rsidR="00C721BD" w:rsidRPr="00C721BD" w:rsidRDefault="00C721BD">
      <w:pPr>
        <w:pStyle w:val="ConsPlusNormal"/>
        <w:ind w:firstLine="540"/>
        <w:jc w:val="both"/>
        <w:rPr>
          <w:rFonts w:ascii="Times New Roman" w:hAnsi="Times New Roman" w:cs="Times New Roman"/>
          <w:sz w:val="24"/>
          <w:szCs w:val="24"/>
        </w:rPr>
      </w:pPr>
      <w:bookmarkStart w:id="42" w:name="P280"/>
      <w:bookmarkEnd w:id="42"/>
      <w:r w:rsidRPr="00C721BD">
        <w:rPr>
          <w:rFonts w:ascii="Times New Roman" w:hAnsi="Times New Roman" w:cs="Times New Roman"/>
          <w:sz w:val="24"/>
          <w:szCs w:val="24"/>
        </w:rPr>
        <w:t xml:space="preserve">83. Оценка заявок на участие в конкурсе в соответствии с критериями конкурса, предусмотренными </w:t>
      </w:r>
      <w:hyperlink w:anchor="P258" w:history="1">
        <w:r w:rsidRPr="00C721BD">
          <w:rPr>
            <w:rFonts w:ascii="Times New Roman" w:hAnsi="Times New Roman" w:cs="Times New Roman"/>
            <w:color w:val="0000FF"/>
            <w:sz w:val="24"/>
            <w:szCs w:val="24"/>
          </w:rPr>
          <w:t>подпунктом 6</w:t>
        </w:r>
      </w:hyperlink>
      <w:r w:rsidRPr="00C721BD">
        <w:rPr>
          <w:rFonts w:ascii="Times New Roman" w:hAnsi="Times New Roman" w:cs="Times New Roman"/>
          <w:sz w:val="24"/>
          <w:szCs w:val="24"/>
        </w:rPr>
        <w:t xml:space="preserve"> и </w:t>
      </w:r>
      <w:hyperlink w:anchor="P261" w:history="1">
        <w:r w:rsidRPr="00C721BD">
          <w:rPr>
            <w:rFonts w:ascii="Times New Roman" w:hAnsi="Times New Roman" w:cs="Times New Roman"/>
            <w:color w:val="0000FF"/>
            <w:sz w:val="24"/>
            <w:szCs w:val="24"/>
          </w:rPr>
          <w:t>абзацами "а"</w:t>
        </w:r>
      </w:hyperlink>
      <w:r w:rsidRPr="00C721BD">
        <w:rPr>
          <w:rFonts w:ascii="Times New Roman" w:hAnsi="Times New Roman" w:cs="Times New Roman"/>
          <w:sz w:val="24"/>
          <w:szCs w:val="24"/>
        </w:rPr>
        <w:t xml:space="preserve"> и </w:t>
      </w:r>
      <w:hyperlink w:anchor="P262" w:history="1">
        <w:r w:rsidRPr="00C721BD">
          <w:rPr>
            <w:rFonts w:ascii="Times New Roman" w:hAnsi="Times New Roman" w:cs="Times New Roman"/>
            <w:color w:val="0000FF"/>
            <w:sz w:val="24"/>
            <w:szCs w:val="24"/>
          </w:rPr>
          <w:t>"б" подпункта 7 пункта 77</w:t>
        </w:r>
      </w:hyperlink>
      <w:r w:rsidRPr="00C721BD">
        <w:rPr>
          <w:rFonts w:ascii="Times New Roman" w:hAnsi="Times New Roman" w:cs="Times New Roman"/>
          <w:sz w:val="24"/>
          <w:szCs w:val="24"/>
        </w:rPr>
        <w:t xml:space="preserve"> настоящих Правил, осуществляется в следующем порядке: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 предложению, содержащемуся в заявке на участие в конкурсе, присваиваются баллы - от одного до пяти баллов;</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w:t>
      </w:r>
      <w:r w:rsidRPr="00C721BD">
        <w:rPr>
          <w:rFonts w:ascii="Times New Roman" w:hAnsi="Times New Roman" w:cs="Times New Roman"/>
          <w:sz w:val="24"/>
          <w:szCs w:val="24"/>
        </w:rPr>
        <w:lastRenderedPageBreak/>
        <w:t>коэффициента значимости такого критерия на отношение количества баллов, присвоенных данному предложению, к пяти баллам.</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79" w:history="1">
        <w:r w:rsidRPr="00C721BD">
          <w:rPr>
            <w:rFonts w:ascii="Times New Roman" w:hAnsi="Times New Roman" w:cs="Times New Roman"/>
            <w:color w:val="0000FF"/>
            <w:sz w:val="24"/>
            <w:szCs w:val="24"/>
          </w:rPr>
          <w:t>статьей 28.1</w:t>
        </w:r>
      </w:hyperlink>
      <w:r w:rsidRPr="00C721BD">
        <w:rPr>
          <w:rFonts w:ascii="Times New Roman" w:hAnsi="Times New Roman" w:cs="Times New Roman"/>
          <w:sz w:val="24"/>
          <w:szCs w:val="24"/>
        </w:rPr>
        <w:t xml:space="preserve"> Федерального закона о теплоснабжении и </w:t>
      </w:r>
      <w:hyperlink r:id="rId80" w:history="1">
        <w:r w:rsidRPr="00C721BD">
          <w:rPr>
            <w:rFonts w:ascii="Times New Roman" w:hAnsi="Times New Roman" w:cs="Times New Roman"/>
            <w:color w:val="0000FF"/>
            <w:sz w:val="24"/>
            <w:szCs w:val="24"/>
          </w:rPr>
          <w:t>статьей 41.1</w:t>
        </w:r>
      </w:hyperlink>
      <w:r w:rsidRPr="00C721BD">
        <w:rPr>
          <w:rFonts w:ascii="Times New Roman" w:hAnsi="Times New Roman" w:cs="Times New Roman"/>
          <w:sz w:val="24"/>
          <w:szCs w:val="24"/>
        </w:rPr>
        <w:t xml:space="preserve"> Федерального закона о водоснабжении и водоотведении.</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83.1 введен </w:t>
      </w:r>
      <w:hyperlink r:id="rId81"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84. При применении указанных в </w:t>
      </w:r>
      <w:hyperlink w:anchor="P251" w:history="1">
        <w:r w:rsidRPr="00C721BD">
          <w:rPr>
            <w:rFonts w:ascii="Times New Roman" w:hAnsi="Times New Roman" w:cs="Times New Roman"/>
            <w:color w:val="0000FF"/>
            <w:sz w:val="24"/>
            <w:szCs w:val="24"/>
          </w:rPr>
          <w:t>пункте 77</w:t>
        </w:r>
      </w:hyperlink>
      <w:r w:rsidRPr="00C721BD">
        <w:rPr>
          <w:rFonts w:ascii="Times New Roman" w:hAnsi="Times New Roman" w:cs="Times New Roman"/>
          <w:sz w:val="24"/>
          <w:szCs w:val="24"/>
        </w:rP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79" w:history="1">
        <w:r w:rsidRPr="00C721BD">
          <w:rPr>
            <w:rFonts w:ascii="Times New Roman" w:hAnsi="Times New Roman" w:cs="Times New Roman"/>
            <w:color w:val="0000FF"/>
            <w:sz w:val="24"/>
            <w:szCs w:val="24"/>
          </w:rPr>
          <w:t>подпунктом 3 пункта 82</w:t>
        </w:r>
      </w:hyperlink>
      <w:r w:rsidRPr="00C721BD">
        <w:rPr>
          <w:rFonts w:ascii="Times New Roman" w:hAnsi="Times New Roman" w:cs="Times New Roman"/>
          <w:sz w:val="24"/>
          <w:szCs w:val="24"/>
        </w:rPr>
        <w:t xml:space="preserve"> настоящих Правил, и величины, определенной в порядке, предусмотренном </w:t>
      </w:r>
      <w:hyperlink w:anchor="P280" w:history="1">
        <w:r w:rsidRPr="00C721BD">
          <w:rPr>
            <w:rFonts w:ascii="Times New Roman" w:hAnsi="Times New Roman" w:cs="Times New Roman"/>
            <w:color w:val="0000FF"/>
            <w:sz w:val="24"/>
            <w:szCs w:val="24"/>
          </w:rPr>
          <w:t>пунктом 83</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82"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3" w:history="1">
        <w:r w:rsidRPr="00C721BD">
          <w:rPr>
            <w:rFonts w:ascii="Times New Roman" w:hAnsi="Times New Roman" w:cs="Times New Roman"/>
            <w:color w:val="0000FF"/>
            <w:sz w:val="24"/>
            <w:szCs w:val="24"/>
          </w:rPr>
          <w:t>статьей 28.1</w:t>
        </w:r>
      </w:hyperlink>
      <w:r w:rsidRPr="00C721BD">
        <w:rPr>
          <w:rFonts w:ascii="Times New Roman" w:hAnsi="Times New Roman" w:cs="Times New Roman"/>
          <w:sz w:val="24"/>
          <w:szCs w:val="24"/>
        </w:rPr>
        <w:t xml:space="preserve"> Федерального закона о теплоснабжении и </w:t>
      </w:r>
      <w:hyperlink r:id="rId84" w:history="1">
        <w:r w:rsidRPr="00C721BD">
          <w:rPr>
            <w:rFonts w:ascii="Times New Roman" w:hAnsi="Times New Roman" w:cs="Times New Roman"/>
            <w:color w:val="0000FF"/>
            <w:sz w:val="24"/>
            <w:szCs w:val="24"/>
          </w:rPr>
          <w:t>статьей 41.1</w:t>
        </w:r>
      </w:hyperlink>
      <w:r w:rsidRPr="00C721BD">
        <w:rPr>
          <w:rFonts w:ascii="Times New Roman" w:hAnsi="Times New Roman" w:cs="Times New Roman"/>
          <w:sz w:val="24"/>
          <w:szCs w:val="24"/>
        </w:rPr>
        <w:t xml:space="preserve"> Федерального закона о водоснабжении и водоотведении путем сравнения дисконтированной выручки участников конкурса.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84.1 введен </w:t>
      </w:r>
      <w:hyperlink r:id="rId85"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C721BD" w:rsidRPr="00C721BD" w:rsidRDefault="00C721BD">
      <w:pPr>
        <w:pStyle w:val="ConsPlusNormal"/>
        <w:ind w:firstLine="540"/>
        <w:jc w:val="both"/>
        <w:rPr>
          <w:rFonts w:ascii="Times New Roman" w:hAnsi="Times New Roman" w:cs="Times New Roman"/>
          <w:sz w:val="24"/>
          <w:szCs w:val="24"/>
        </w:rPr>
      </w:pPr>
      <w:bookmarkStart w:id="43" w:name="P290"/>
      <w:bookmarkEnd w:id="43"/>
      <w:r w:rsidRPr="00C721BD">
        <w:rPr>
          <w:rFonts w:ascii="Times New Roman" w:hAnsi="Times New Roman" w:cs="Times New Roman"/>
          <w:sz w:val="24"/>
          <w:szCs w:val="24"/>
        </w:rP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721BD" w:rsidRPr="00C721BD" w:rsidRDefault="00C721BD">
      <w:pPr>
        <w:pStyle w:val="ConsPlusNormal"/>
        <w:ind w:firstLine="540"/>
        <w:jc w:val="both"/>
        <w:rPr>
          <w:rFonts w:ascii="Times New Roman" w:hAnsi="Times New Roman" w:cs="Times New Roman"/>
          <w:sz w:val="24"/>
          <w:szCs w:val="24"/>
        </w:rPr>
      </w:pPr>
      <w:bookmarkStart w:id="44" w:name="P291"/>
      <w:bookmarkEnd w:id="44"/>
      <w:r w:rsidRPr="00C721BD">
        <w:rPr>
          <w:rFonts w:ascii="Times New Roman" w:hAnsi="Times New Roman" w:cs="Times New Roman"/>
          <w:sz w:val="24"/>
          <w:szCs w:val="24"/>
        </w:rP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88. Протокол оценки и сопоставления заявок на участие в конкурсе размещается на </w:t>
      </w:r>
      <w:r w:rsidRPr="00C721BD">
        <w:rPr>
          <w:rFonts w:ascii="Times New Roman" w:hAnsi="Times New Roman" w:cs="Times New Roman"/>
          <w:sz w:val="24"/>
          <w:szCs w:val="24"/>
        </w:rPr>
        <w:lastRenderedPageBreak/>
        <w:t>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18" w:history="1">
        <w:r w:rsidRPr="00C721BD">
          <w:rPr>
            <w:rFonts w:ascii="Times New Roman" w:hAnsi="Times New Roman" w:cs="Times New Roman"/>
            <w:color w:val="0000FF"/>
            <w:sz w:val="24"/>
            <w:szCs w:val="24"/>
          </w:rPr>
          <w:t>пунктом 100</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XIV. Заключение договора по результатам проведения конкурса</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bookmarkStart w:id="45" w:name="P299"/>
      <w:bookmarkEnd w:id="45"/>
      <w:r w:rsidRPr="00C721BD">
        <w:rPr>
          <w:rFonts w:ascii="Times New Roman" w:hAnsi="Times New Roman" w:cs="Times New Roman"/>
          <w:sz w:val="24"/>
          <w:szCs w:val="24"/>
        </w:rPr>
        <w:t xml:space="preserve">92. Заключение договора осуществляется в порядке, предусмотренном Гражданским </w:t>
      </w:r>
      <w:hyperlink r:id="rId86" w:history="1">
        <w:r w:rsidRPr="00C721BD">
          <w:rPr>
            <w:rFonts w:ascii="Times New Roman" w:hAnsi="Times New Roman" w:cs="Times New Roman"/>
            <w:color w:val="0000FF"/>
            <w:sz w:val="24"/>
            <w:szCs w:val="24"/>
          </w:rPr>
          <w:t>кодексом</w:t>
        </w:r>
      </w:hyperlink>
      <w:r w:rsidRPr="00C721BD">
        <w:rPr>
          <w:rFonts w:ascii="Times New Roman" w:hAnsi="Times New Roman" w:cs="Times New Roman"/>
          <w:sz w:val="24"/>
          <w:szCs w:val="24"/>
        </w:rPr>
        <w:t xml:space="preserve"> Российской Федерации и иными федеральными законами.</w:t>
      </w:r>
    </w:p>
    <w:p w:rsidR="00C721BD" w:rsidRPr="00C721BD" w:rsidRDefault="00C721BD">
      <w:pPr>
        <w:pStyle w:val="ConsPlusNormal"/>
        <w:ind w:firstLine="540"/>
        <w:jc w:val="both"/>
        <w:rPr>
          <w:rFonts w:ascii="Times New Roman" w:hAnsi="Times New Roman" w:cs="Times New Roman"/>
          <w:sz w:val="24"/>
          <w:szCs w:val="24"/>
        </w:rPr>
      </w:pPr>
      <w:bookmarkStart w:id="46" w:name="P300"/>
      <w:bookmarkEnd w:id="46"/>
      <w:r w:rsidRPr="00C721BD">
        <w:rPr>
          <w:rFonts w:ascii="Times New Roman" w:hAnsi="Times New Roman" w:cs="Times New Roman"/>
          <w:sz w:val="24"/>
          <w:szCs w:val="24"/>
        </w:rP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09" w:history="1">
        <w:r w:rsidRPr="00C721BD">
          <w:rPr>
            <w:rFonts w:ascii="Times New Roman" w:hAnsi="Times New Roman" w:cs="Times New Roman"/>
            <w:color w:val="0000FF"/>
            <w:sz w:val="24"/>
            <w:szCs w:val="24"/>
          </w:rPr>
          <w:t>пунктом 97</w:t>
        </w:r>
      </w:hyperlink>
      <w:r w:rsidRPr="00C721BD">
        <w:rPr>
          <w:rFonts w:ascii="Times New Roman" w:hAnsi="Times New Roman" w:cs="Times New Roman"/>
          <w:sz w:val="24"/>
          <w:szCs w:val="24"/>
        </w:rPr>
        <w:t xml:space="preserve"> настоящих Правил, в случае установления факта: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2) приостановления деятельности такого лица в порядке, предусмотренном </w:t>
      </w:r>
      <w:hyperlink r:id="rId87" w:history="1">
        <w:r w:rsidRPr="00C721BD">
          <w:rPr>
            <w:rFonts w:ascii="Times New Roman" w:hAnsi="Times New Roman" w:cs="Times New Roman"/>
            <w:color w:val="0000FF"/>
            <w:sz w:val="24"/>
            <w:szCs w:val="24"/>
          </w:rPr>
          <w:t>Кодексом</w:t>
        </w:r>
      </w:hyperlink>
      <w:r w:rsidRPr="00C721BD">
        <w:rPr>
          <w:rFonts w:ascii="Times New Roman" w:hAnsi="Times New Roman" w:cs="Times New Roman"/>
          <w:sz w:val="24"/>
          <w:szCs w:val="24"/>
        </w:rPr>
        <w:t xml:space="preserve"> Российской Федерации об административных правонарушениях;</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202" w:history="1">
        <w:r w:rsidRPr="00C721BD">
          <w:rPr>
            <w:rFonts w:ascii="Times New Roman" w:hAnsi="Times New Roman" w:cs="Times New Roman"/>
            <w:color w:val="0000FF"/>
            <w:sz w:val="24"/>
            <w:szCs w:val="24"/>
          </w:rPr>
          <w:t>пунктом 52</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bookmarkStart w:id="47" w:name="P304"/>
      <w:bookmarkEnd w:id="47"/>
      <w:r w:rsidRPr="00C721BD">
        <w:rPr>
          <w:rFonts w:ascii="Times New Roman" w:hAnsi="Times New Roman" w:cs="Times New Roman"/>
          <w:sz w:val="24"/>
          <w:szCs w:val="24"/>
        </w:rP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0" w:history="1">
        <w:r w:rsidRPr="00C721BD">
          <w:rPr>
            <w:rFonts w:ascii="Times New Roman" w:hAnsi="Times New Roman" w:cs="Times New Roman"/>
            <w:color w:val="0000FF"/>
            <w:sz w:val="24"/>
            <w:szCs w:val="24"/>
          </w:rPr>
          <w:t>пунктом 93</w:t>
        </w:r>
      </w:hyperlink>
      <w:r w:rsidRPr="00C721BD">
        <w:rPr>
          <w:rFonts w:ascii="Times New Roman" w:hAnsi="Times New Roman" w:cs="Times New Roman"/>
          <w:sz w:val="24"/>
          <w:szCs w:val="24"/>
        </w:rP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w:t>
      </w:r>
      <w:r w:rsidRPr="00C721BD">
        <w:rPr>
          <w:rFonts w:ascii="Times New Roman" w:hAnsi="Times New Roman" w:cs="Times New Roman"/>
          <w:sz w:val="24"/>
          <w:szCs w:val="24"/>
        </w:rPr>
        <w:lastRenderedPageBreak/>
        <w:t>один экземпляр протокола лицу, с которым отказывается заключить договор.</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1" w:history="1">
        <w:r w:rsidRPr="00C721BD">
          <w:rPr>
            <w:rFonts w:ascii="Times New Roman" w:hAnsi="Times New Roman" w:cs="Times New Roman"/>
            <w:color w:val="0000FF"/>
            <w:sz w:val="24"/>
            <w:szCs w:val="24"/>
          </w:rPr>
          <w:t>пунктами 87</w:t>
        </w:r>
      </w:hyperlink>
      <w:r w:rsidRPr="00C721BD">
        <w:rPr>
          <w:rFonts w:ascii="Times New Roman" w:hAnsi="Times New Roman" w:cs="Times New Roman"/>
          <w:sz w:val="24"/>
          <w:szCs w:val="24"/>
        </w:rPr>
        <w:t xml:space="preserve"> или </w:t>
      </w:r>
      <w:hyperlink w:anchor="P309" w:history="1">
        <w:r w:rsidRPr="00C721BD">
          <w:rPr>
            <w:rFonts w:ascii="Times New Roman" w:hAnsi="Times New Roman" w:cs="Times New Roman"/>
            <w:color w:val="0000FF"/>
            <w:sz w:val="24"/>
            <w:szCs w:val="24"/>
          </w:rPr>
          <w:t>97</w:t>
        </w:r>
      </w:hyperlink>
      <w:r w:rsidRPr="00C721BD">
        <w:rPr>
          <w:rFonts w:ascii="Times New Roman" w:hAnsi="Times New Roman" w:cs="Times New Roman"/>
          <w:sz w:val="24"/>
          <w:szCs w:val="24"/>
        </w:rP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721BD" w:rsidRPr="00C721BD" w:rsidRDefault="00C721BD">
      <w:pPr>
        <w:pStyle w:val="ConsPlusNormal"/>
        <w:ind w:firstLine="540"/>
        <w:jc w:val="both"/>
        <w:rPr>
          <w:rFonts w:ascii="Times New Roman" w:hAnsi="Times New Roman" w:cs="Times New Roman"/>
          <w:sz w:val="24"/>
          <w:szCs w:val="24"/>
        </w:rPr>
      </w:pPr>
      <w:bookmarkStart w:id="48" w:name="P309"/>
      <w:bookmarkEnd w:id="48"/>
      <w:r w:rsidRPr="00C721BD">
        <w:rPr>
          <w:rFonts w:ascii="Times New Roman" w:hAnsi="Times New Roman" w:cs="Times New Roman"/>
          <w:sz w:val="24"/>
          <w:szCs w:val="24"/>
        </w:rP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4" w:history="1">
        <w:r w:rsidRPr="00C721BD">
          <w:rPr>
            <w:rFonts w:ascii="Times New Roman" w:hAnsi="Times New Roman" w:cs="Times New Roman"/>
            <w:color w:val="0000FF"/>
            <w:sz w:val="24"/>
            <w:szCs w:val="24"/>
          </w:rPr>
          <w:t>пунктом 94</w:t>
        </w:r>
      </w:hyperlink>
      <w:r w:rsidRPr="00C721BD">
        <w:rPr>
          <w:rFonts w:ascii="Times New Roman" w:hAnsi="Times New Roman" w:cs="Times New Roman"/>
          <w:sz w:val="24"/>
          <w:szCs w:val="24"/>
        </w:rP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88"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721BD" w:rsidRPr="00C721BD" w:rsidRDefault="00C721BD">
      <w:pPr>
        <w:pStyle w:val="ConsPlusNormal"/>
        <w:ind w:firstLine="540"/>
        <w:jc w:val="both"/>
        <w:rPr>
          <w:rFonts w:ascii="Times New Roman" w:hAnsi="Times New Roman" w:cs="Times New Roman"/>
          <w:sz w:val="24"/>
          <w:szCs w:val="24"/>
        </w:rPr>
      </w:pPr>
      <w:bookmarkStart w:id="49" w:name="P312"/>
      <w:bookmarkEnd w:id="49"/>
      <w:r w:rsidRPr="00C721BD">
        <w:rPr>
          <w:rFonts w:ascii="Times New Roman" w:hAnsi="Times New Roman" w:cs="Times New Roman"/>
          <w:sz w:val="24"/>
          <w:szCs w:val="24"/>
        </w:rP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89"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30.03.2012 N 203)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w:t>
      </w:r>
      <w:hyperlink r:id="rId90" w:history="1">
        <w:r w:rsidRPr="00C721BD">
          <w:rPr>
            <w:rFonts w:ascii="Times New Roman" w:hAnsi="Times New Roman" w:cs="Times New Roman"/>
            <w:color w:val="0000FF"/>
            <w:sz w:val="24"/>
            <w:szCs w:val="24"/>
          </w:rPr>
          <w:t>порядке</w:t>
        </w:r>
      </w:hyperlink>
      <w:r w:rsidRPr="00C721BD">
        <w:rPr>
          <w:rFonts w:ascii="Times New Roman" w:hAnsi="Times New Roman" w:cs="Times New Roman"/>
          <w:sz w:val="24"/>
          <w:szCs w:val="24"/>
        </w:rPr>
        <w:t xml:space="preserve"> на </w:t>
      </w:r>
      <w:r w:rsidRPr="00C721BD">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6" w:history="1">
        <w:r w:rsidRPr="00C721BD">
          <w:rPr>
            <w:rFonts w:ascii="Times New Roman" w:hAnsi="Times New Roman" w:cs="Times New Roman"/>
            <w:color w:val="0000FF"/>
            <w:sz w:val="24"/>
            <w:szCs w:val="24"/>
          </w:rPr>
          <w:t>частях "в"</w:t>
        </w:r>
      </w:hyperlink>
      <w:r w:rsidRPr="00C721BD">
        <w:rPr>
          <w:rFonts w:ascii="Times New Roman" w:hAnsi="Times New Roman" w:cs="Times New Roman"/>
          <w:sz w:val="24"/>
          <w:szCs w:val="24"/>
        </w:rPr>
        <w:t xml:space="preserve"> и </w:t>
      </w:r>
      <w:hyperlink w:anchor="P208" w:history="1">
        <w:r w:rsidRPr="00C721BD">
          <w:rPr>
            <w:rFonts w:ascii="Times New Roman" w:hAnsi="Times New Roman" w:cs="Times New Roman"/>
            <w:color w:val="0000FF"/>
            <w:sz w:val="24"/>
            <w:szCs w:val="24"/>
          </w:rPr>
          <w:t>"д" подпункта 1 пункта 52</w:t>
        </w:r>
      </w:hyperlink>
      <w:r w:rsidRPr="00C721BD">
        <w:rPr>
          <w:rFonts w:ascii="Times New Roman" w:hAnsi="Times New Roman" w:cs="Times New Roman"/>
          <w:sz w:val="24"/>
          <w:szCs w:val="24"/>
        </w:rP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91"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2" w:history="1">
        <w:r w:rsidRPr="00C721BD">
          <w:rPr>
            <w:rFonts w:ascii="Times New Roman" w:hAnsi="Times New Roman" w:cs="Times New Roman"/>
            <w:color w:val="0000FF"/>
            <w:sz w:val="24"/>
            <w:szCs w:val="24"/>
          </w:rPr>
          <w:t>законом</w:t>
        </w:r>
      </w:hyperlink>
      <w:r w:rsidRPr="00C721BD">
        <w:rPr>
          <w:rFonts w:ascii="Times New Roman" w:hAnsi="Times New Roman" w:cs="Times New Roman"/>
          <w:sz w:val="24"/>
          <w:szCs w:val="24"/>
        </w:rPr>
        <w:t xml:space="preserve"> о теплоснабжении или Федеральным </w:t>
      </w:r>
      <w:hyperlink r:id="rId93" w:history="1">
        <w:r w:rsidRPr="00C721BD">
          <w:rPr>
            <w:rFonts w:ascii="Times New Roman" w:hAnsi="Times New Roman" w:cs="Times New Roman"/>
            <w:color w:val="0000FF"/>
            <w:sz w:val="24"/>
            <w:szCs w:val="24"/>
          </w:rPr>
          <w:t>законом</w:t>
        </w:r>
      </w:hyperlink>
      <w:r w:rsidRPr="00C721BD">
        <w:rPr>
          <w:rFonts w:ascii="Times New Roman" w:hAnsi="Times New Roman" w:cs="Times New Roman"/>
          <w:sz w:val="24"/>
          <w:szCs w:val="24"/>
        </w:rPr>
        <w:t xml:space="preserve"> о водоснабжении и водоотведении соответственно.</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99.1 введен </w:t>
      </w:r>
      <w:hyperlink r:id="rId94"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24.12.2013 N 872/13)</w:t>
      </w:r>
    </w:p>
    <w:p w:rsidR="00C721BD" w:rsidRPr="00C721BD" w:rsidRDefault="00C721BD">
      <w:pPr>
        <w:pStyle w:val="ConsPlusNormal"/>
        <w:ind w:firstLine="540"/>
        <w:jc w:val="both"/>
        <w:rPr>
          <w:rFonts w:ascii="Times New Roman" w:hAnsi="Times New Roman" w:cs="Times New Roman"/>
          <w:sz w:val="24"/>
          <w:szCs w:val="24"/>
        </w:rPr>
      </w:pPr>
      <w:bookmarkStart w:id="50" w:name="P318"/>
      <w:bookmarkEnd w:id="50"/>
      <w:r w:rsidRPr="00C721BD">
        <w:rPr>
          <w:rFonts w:ascii="Times New Roman" w:hAnsi="Times New Roman" w:cs="Times New Roman"/>
          <w:sz w:val="24"/>
          <w:szCs w:val="24"/>
        </w:rP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95"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XV. Последствия признания конкурса несостоявшимся</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bookmarkStart w:id="51" w:name="P323"/>
      <w:bookmarkEnd w:id="51"/>
      <w:r w:rsidRPr="00C721BD">
        <w:rPr>
          <w:rFonts w:ascii="Times New Roman" w:hAnsi="Times New Roman" w:cs="Times New Roman"/>
          <w:sz w:val="24"/>
          <w:szCs w:val="24"/>
        </w:rP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101 в ред. </w:t>
      </w:r>
      <w:hyperlink r:id="rId96"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30.03.2012 N 203)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102. В случае если конкурс признан несостоявшимся по основаниям, не указанным в </w:t>
      </w:r>
      <w:hyperlink w:anchor="P323" w:history="1">
        <w:r w:rsidRPr="00C721BD">
          <w:rPr>
            <w:rFonts w:ascii="Times New Roman" w:hAnsi="Times New Roman" w:cs="Times New Roman"/>
            <w:color w:val="0000FF"/>
            <w:sz w:val="24"/>
            <w:szCs w:val="24"/>
          </w:rPr>
          <w:t>пункте 101</w:t>
        </w:r>
      </w:hyperlink>
      <w:r w:rsidRPr="00C721BD">
        <w:rPr>
          <w:rFonts w:ascii="Times New Roman" w:hAnsi="Times New Roman" w:cs="Times New Roman"/>
          <w:sz w:val="24"/>
          <w:szCs w:val="24"/>
        </w:rP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lastRenderedPageBreak/>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102 в ред. </w:t>
      </w:r>
      <w:hyperlink r:id="rId97"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30.03.2012 N 203)</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XVI. Извещение о проведении аукциона</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bookmarkStart w:id="52" w:name="P330"/>
      <w:bookmarkEnd w:id="52"/>
      <w:r w:rsidRPr="00C721BD">
        <w:rPr>
          <w:rFonts w:ascii="Times New Roman" w:hAnsi="Times New Roman" w:cs="Times New Roman"/>
          <w:sz w:val="24"/>
          <w:szCs w:val="24"/>
        </w:rP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Приказов ФАС России от 20.10.2011 </w:t>
      </w:r>
      <w:hyperlink r:id="rId98" w:history="1">
        <w:r w:rsidRPr="00C721BD">
          <w:rPr>
            <w:rFonts w:ascii="Times New Roman" w:hAnsi="Times New Roman" w:cs="Times New Roman"/>
            <w:color w:val="0000FF"/>
            <w:sz w:val="24"/>
            <w:szCs w:val="24"/>
          </w:rPr>
          <w:t>N 732</w:t>
        </w:r>
      </w:hyperlink>
      <w:r w:rsidRPr="00C721BD">
        <w:rPr>
          <w:rFonts w:ascii="Times New Roman" w:hAnsi="Times New Roman" w:cs="Times New Roman"/>
          <w:sz w:val="24"/>
          <w:szCs w:val="24"/>
        </w:rPr>
        <w:t xml:space="preserve">, от 30.03.2012 </w:t>
      </w:r>
      <w:hyperlink r:id="rId99" w:history="1">
        <w:r w:rsidRPr="00C721BD">
          <w:rPr>
            <w:rFonts w:ascii="Times New Roman" w:hAnsi="Times New Roman" w:cs="Times New Roman"/>
            <w:color w:val="0000FF"/>
            <w:sz w:val="24"/>
            <w:szCs w:val="24"/>
          </w:rPr>
          <w:t>N 203</w:t>
        </w:r>
      </w:hyperlink>
      <w:r w:rsidRPr="00C721BD">
        <w:rPr>
          <w:rFonts w:ascii="Times New Roman" w:hAnsi="Times New Roman" w:cs="Times New Roman"/>
          <w:sz w:val="24"/>
          <w:szCs w:val="24"/>
        </w:rPr>
        <w:t>)</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0" w:history="1">
        <w:r w:rsidRPr="00C721BD">
          <w:rPr>
            <w:rFonts w:ascii="Times New Roman" w:hAnsi="Times New Roman" w:cs="Times New Roman"/>
            <w:color w:val="0000FF"/>
            <w:sz w:val="24"/>
            <w:szCs w:val="24"/>
          </w:rPr>
          <w:t>пунктом 103</w:t>
        </w:r>
      </w:hyperlink>
      <w:r w:rsidRPr="00C721BD">
        <w:rPr>
          <w:rFonts w:ascii="Times New Roman" w:hAnsi="Times New Roman" w:cs="Times New Roman"/>
          <w:sz w:val="24"/>
          <w:szCs w:val="24"/>
        </w:rPr>
        <w:t xml:space="preserve"> настоящих Правил размещения.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105. В извещении о проведении аукциона должны быть указаны следующие сведения: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 целевое назначение государственного или муниципального имущества, права на которое передаются по договору;</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C721BD" w:rsidRPr="00C721BD" w:rsidRDefault="00C721BD">
      <w:pPr>
        <w:pStyle w:val="ConsPlusNormal"/>
        <w:ind w:firstLine="540"/>
        <w:jc w:val="both"/>
        <w:rPr>
          <w:rFonts w:ascii="Times New Roman" w:hAnsi="Times New Roman" w:cs="Times New Roman"/>
          <w:sz w:val="24"/>
          <w:szCs w:val="24"/>
        </w:rPr>
      </w:pPr>
      <w:bookmarkStart w:id="53" w:name="P338"/>
      <w:bookmarkEnd w:id="53"/>
      <w:r w:rsidRPr="00C721BD">
        <w:rPr>
          <w:rFonts w:ascii="Times New Roman" w:hAnsi="Times New Roman" w:cs="Times New Roman"/>
          <w:sz w:val="24"/>
          <w:szCs w:val="24"/>
        </w:rPr>
        <w:t>5) срок действия договора;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8) срок, в течение которого организатор аукциона вправе отказаться от проведения аукциона, устанавливаемый с учетом положений </w:t>
      </w:r>
      <w:hyperlink w:anchor="P345" w:history="1">
        <w:r w:rsidRPr="00C721BD">
          <w:rPr>
            <w:rFonts w:ascii="Times New Roman" w:hAnsi="Times New Roman" w:cs="Times New Roman"/>
            <w:color w:val="0000FF"/>
            <w:sz w:val="24"/>
            <w:szCs w:val="24"/>
          </w:rPr>
          <w:t>пункта 107</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0" w:history="1">
        <w:r w:rsidRPr="00C721BD">
          <w:rPr>
            <w:rFonts w:ascii="Times New Roman" w:hAnsi="Times New Roman" w:cs="Times New Roman"/>
            <w:color w:val="0000FF"/>
            <w:sz w:val="24"/>
            <w:szCs w:val="24"/>
          </w:rPr>
          <w:t>частями 3</w:t>
        </w:r>
      </w:hyperlink>
      <w:r w:rsidRPr="00C721BD">
        <w:rPr>
          <w:rFonts w:ascii="Times New Roman" w:hAnsi="Times New Roman" w:cs="Times New Roman"/>
          <w:sz w:val="24"/>
          <w:szCs w:val="24"/>
        </w:rPr>
        <w:t xml:space="preserve"> и </w:t>
      </w:r>
      <w:hyperlink r:id="rId101" w:history="1">
        <w:r w:rsidRPr="00C721BD">
          <w:rPr>
            <w:rFonts w:ascii="Times New Roman" w:hAnsi="Times New Roman" w:cs="Times New Roman"/>
            <w:color w:val="0000FF"/>
            <w:sz w:val="24"/>
            <w:szCs w:val="24"/>
          </w:rPr>
          <w:t>5 статьи 14</w:t>
        </w:r>
      </w:hyperlink>
      <w:r w:rsidRPr="00C721BD">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2" w:history="1">
        <w:r w:rsidRPr="00C721BD">
          <w:rPr>
            <w:rFonts w:ascii="Times New Roman" w:hAnsi="Times New Roman" w:cs="Times New Roman"/>
            <w:color w:val="0000FF"/>
            <w:sz w:val="24"/>
            <w:szCs w:val="24"/>
          </w:rPr>
          <w:t>Законом N 209-ФЗ</w:t>
        </w:r>
      </w:hyperlink>
      <w:r w:rsidRPr="00C721BD">
        <w:rPr>
          <w:rFonts w:ascii="Times New Roman" w:hAnsi="Times New Roman" w:cs="Times New Roman"/>
          <w:sz w:val="24"/>
          <w:szCs w:val="24"/>
        </w:rPr>
        <w:t>.</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103"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C721BD" w:rsidRPr="00C721BD" w:rsidRDefault="00C721BD">
      <w:pPr>
        <w:pStyle w:val="ConsPlusNormal"/>
        <w:ind w:firstLine="540"/>
        <w:jc w:val="both"/>
        <w:rPr>
          <w:rFonts w:ascii="Times New Roman" w:hAnsi="Times New Roman" w:cs="Times New Roman"/>
          <w:sz w:val="24"/>
          <w:szCs w:val="24"/>
        </w:rPr>
      </w:pPr>
      <w:bookmarkStart w:id="54" w:name="P345"/>
      <w:bookmarkEnd w:id="54"/>
      <w:r w:rsidRPr="00C721BD">
        <w:rPr>
          <w:rFonts w:ascii="Times New Roman" w:hAnsi="Times New Roman" w:cs="Times New Roman"/>
          <w:sz w:val="24"/>
          <w:szCs w:val="24"/>
        </w:rPr>
        <w:t xml:space="preserve">107. Организатор аукциона вправе отказаться от проведения аукциона не позднее чем </w:t>
      </w:r>
      <w:r w:rsidRPr="00C721BD">
        <w:rPr>
          <w:rFonts w:ascii="Times New Roman" w:hAnsi="Times New Roman" w:cs="Times New Roman"/>
          <w:sz w:val="24"/>
          <w:szCs w:val="24"/>
        </w:rPr>
        <w:lastRenderedPageBreak/>
        <w:t>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104"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XVII. Документация об аукционе</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C721BD" w:rsidRPr="00C721BD" w:rsidRDefault="00C721BD">
      <w:pPr>
        <w:pStyle w:val="ConsPlusNormal"/>
        <w:ind w:firstLine="540"/>
        <w:jc w:val="both"/>
        <w:rPr>
          <w:rFonts w:ascii="Times New Roman" w:hAnsi="Times New Roman" w:cs="Times New Roman"/>
          <w:sz w:val="24"/>
          <w:szCs w:val="24"/>
        </w:rPr>
      </w:pPr>
      <w:bookmarkStart w:id="55" w:name="P351"/>
      <w:bookmarkEnd w:id="55"/>
      <w:r w:rsidRPr="00C721BD">
        <w:rPr>
          <w:rFonts w:ascii="Times New Roman" w:hAnsi="Times New Roman" w:cs="Times New Roman"/>
          <w:sz w:val="24"/>
          <w:szCs w:val="24"/>
        </w:rP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C721BD" w:rsidRPr="00C721BD" w:rsidRDefault="00C721BD">
      <w:pPr>
        <w:pStyle w:val="ConsPlusNormal"/>
        <w:ind w:firstLine="540"/>
        <w:jc w:val="both"/>
        <w:rPr>
          <w:rFonts w:ascii="Times New Roman" w:hAnsi="Times New Roman" w:cs="Times New Roman"/>
          <w:sz w:val="24"/>
          <w:szCs w:val="24"/>
        </w:rPr>
      </w:pPr>
      <w:bookmarkStart w:id="56" w:name="P352"/>
      <w:bookmarkEnd w:id="56"/>
      <w:r w:rsidRPr="00C721BD">
        <w:rPr>
          <w:rFonts w:ascii="Times New Roman" w:hAnsi="Times New Roman" w:cs="Times New Roman"/>
          <w:sz w:val="24"/>
          <w:szCs w:val="24"/>
        </w:rP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C721BD" w:rsidRPr="00C721BD" w:rsidRDefault="00C721BD">
      <w:pPr>
        <w:pStyle w:val="ConsPlusNormal"/>
        <w:ind w:firstLine="540"/>
        <w:jc w:val="both"/>
        <w:rPr>
          <w:rFonts w:ascii="Times New Roman" w:hAnsi="Times New Roman" w:cs="Times New Roman"/>
          <w:sz w:val="24"/>
          <w:szCs w:val="24"/>
        </w:rPr>
      </w:pPr>
      <w:bookmarkStart w:id="57" w:name="P355"/>
      <w:bookmarkEnd w:id="57"/>
      <w:r w:rsidRPr="00C721BD">
        <w:rPr>
          <w:rFonts w:ascii="Times New Roman" w:hAnsi="Times New Roman" w:cs="Times New Roman"/>
          <w:sz w:val="24"/>
          <w:szCs w:val="24"/>
        </w:rPr>
        <w:t xml:space="preserve">113. Указываемый в документации об аукционе срок, на который заключаются договоры в отношении имущества, предусмотренного </w:t>
      </w:r>
      <w:hyperlink r:id="rId105" w:history="1">
        <w:r w:rsidRPr="00C721BD">
          <w:rPr>
            <w:rFonts w:ascii="Times New Roman" w:hAnsi="Times New Roman" w:cs="Times New Roman"/>
            <w:color w:val="0000FF"/>
            <w:sz w:val="24"/>
            <w:szCs w:val="24"/>
          </w:rPr>
          <w:t>Законом N 209-ФЗ</w:t>
        </w:r>
      </w:hyperlink>
      <w:r w:rsidRPr="00C721BD">
        <w:rPr>
          <w:rFonts w:ascii="Times New Roman" w:hAnsi="Times New Roman" w:cs="Times New Roman"/>
          <w:sz w:val="24"/>
          <w:szCs w:val="24"/>
        </w:rP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106"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114. Документация об аукционе помимо информации и сведений, содержащихся в извещении о проведении аукциона, должна содержать:</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 в соответствии с </w:t>
      </w:r>
      <w:hyperlink w:anchor="P389" w:history="1">
        <w:r w:rsidRPr="00C721BD">
          <w:rPr>
            <w:rFonts w:ascii="Times New Roman" w:hAnsi="Times New Roman" w:cs="Times New Roman"/>
            <w:color w:val="0000FF"/>
            <w:sz w:val="24"/>
            <w:szCs w:val="24"/>
          </w:rPr>
          <w:t>пунктами 120</w:t>
        </w:r>
      </w:hyperlink>
      <w:r w:rsidRPr="00C721BD">
        <w:rPr>
          <w:rFonts w:ascii="Times New Roman" w:hAnsi="Times New Roman" w:cs="Times New Roman"/>
          <w:sz w:val="24"/>
          <w:szCs w:val="24"/>
        </w:rPr>
        <w:t xml:space="preserve"> - </w:t>
      </w:r>
      <w:hyperlink w:anchor="P402" w:history="1">
        <w:r w:rsidRPr="00C721BD">
          <w:rPr>
            <w:rFonts w:ascii="Times New Roman" w:hAnsi="Times New Roman" w:cs="Times New Roman"/>
            <w:color w:val="0000FF"/>
            <w:sz w:val="24"/>
            <w:szCs w:val="24"/>
          </w:rPr>
          <w:t>122</w:t>
        </w:r>
      </w:hyperlink>
      <w:r w:rsidRPr="00C721BD">
        <w:rPr>
          <w:rFonts w:ascii="Times New Roman" w:hAnsi="Times New Roman" w:cs="Times New Roman"/>
          <w:sz w:val="24"/>
          <w:szCs w:val="24"/>
        </w:rPr>
        <w:t xml:space="preserve"> настоящих Правил требования к содержанию, составу и форме заявки на участие в аукционе, в том числе заявки, подаваемой в форме </w:t>
      </w:r>
      <w:r w:rsidRPr="00C721BD">
        <w:rPr>
          <w:rFonts w:ascii="Times New Roman" w:hAnsi="Times New Roman" w:cs="Times New Roman"/>
          <w:sz w:val="24"/>
          <w:szCs w:val="24"/>
        </w:rPr>
        <w:lastRenderedPageBreak/>
        <w:t>электронного документа, и инструкцию по ее заполнению;</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2) форму, сроки и порядок оплаты по договору;</w:t>
      </w:r>
    </w:p>
    <w:p w:rsidR="00C721BD" w:rsidRPr="00C721BD" w:rsidRDefault="00C721BD">
      <w:pPr>
        <w:pStyle w:val="ConsPlusNormal"/>
        <w:ind w:firstLine="540"/>
        <w:jc w:val="both"/>
        <w:rPr>
          <w:rFonts w:ascii="Times New Roman" w:hAnsi="Times New Roman" w:cs="Times New Roman"/>
          <w:sz w:val="24"/>
          <w:szCs w:val="24"/>
        </w:rPr>
      </w:pPr>
      <w:bookmarkStart w:id="58" w:name="P360"/>
      <w:bookmarkEnd w:id="58"/>
      <w:r w:rsidRPr="00C721BD">
        <w:rPr>
          <w:rFonts w:ascii="Times New Roman" w:hAnsi="Times New Roman" w:cs="Times New Roman"/>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C721BD" w:rsidRPr="00C721BD" w:rsidRDefault="00C721BD">
      <w:pPr>
        <w:pStyle w:val="ConsPlusNormal"/>
        <w:ind w:firstLine="540"/>
        <w:jc w:val="both"/>
        <w:rPr>
          <w:rFonts w:ascii="Times New Roman" w:hAnsi="Times New Roman" w:cs="Times New Roman"/>
          <w:sz w:val="24"/>
          <w:szCs w:val="24"/>
        </w:rPr>
      </w:pPr>
      <w:bookmarkStart w:id="59" w:name="P361"/>
      <w:bookmarkEnd w:id="59"/>
      <w:r w:rsidRPr="00C721BD">
        <w:rPr>
          <w:rFonts w:ascii="Times New Roman" w:hAnsi="Times New Roman" w:cs="Times New Roman"/>
          <w:sz w:val="24"/>
          <w:szCs w:val="24"/>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0" w:history="1">
        <w:r w:rsidRPr="00C721BD">
          <w:rPr>
            <w:rFonts w:ascii="Times New Roman" w:hAnsi="Times New Roman" w:cs="Times New Roman"/>
            <w:color w:val="0000FF"/>
            <w:sz w:val="24"/>
            <w:szCs w:val="24"/>
          </w:rPr>
          <w:t>пунктом 103</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6) требования к участникам аукциона, установленные </w:t>
      </w:r>
      <w:hyperlink w:anchor="P89" w:history="1">
        <w:r w:rsidRPr="00C721BD">
          <w:rPr>
            <w:rFonts w:ascii="Times New Roman" w:hAnsi="Times New Roman" w:cs="Times New Roman"/>
            <w:color w:val="0000FF"/>
            <w:sz w:val="24"/>
            <w:szCs w:val="24"/>
          </w:rPr>
          <w:t>пунктом 18</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08" w:history="1">
        <w:r w:rsidRPr="00C721BD">
          <w:rPr>
            <w:rFonts w:ascii="Times New Roman" w:hAnsi="Times New Roman" w:cs="Times New Roman"/>
            <w:color w:val="0000FF"/>
            <w:sz w:val="24"/>
            <w:szCs w:val="24"/>
          </w:rPr>
          <w:t>пунктом 128</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4" w:history="1">
        <w:r w:rsidRPr="00C721BD">
          <w:rPr>
            <w:rFonts w:ascii="Times New Roman" w:hAnsi="Times New Roman" w:cs="Times New Roman"/>
            <w:color w:val="0000FF"/>
            <w:sz w:val="24"/>
            <w:szCs w:val="24"/>
          </w:rPr>
          <w:t>пунктом 118</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9) величину повышения начальной цены договора ("шаг аукциона");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10) место, дату и время начала рассмотрения заявок на участие в аукционе;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11) место, дату и время проведения аукциона;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07" w:history="1">
        <w:r w:rsidRPr="00C721BD">
          <w:rPr>
            <w:rFonts w:ascii="Times New Roman" w:hAnsi="Times New Roman" w:cs="Times New Roman"/>
            <w:color w:val="0000FF"/>
            <w:sz w:val="24"/>
            <w:szCs w:val="24"/>
          </w:rPr>
          <w:t>Законом N 209-ФЗ</w:t>
        </w:r>
      </w:hyperlink>
      <w:r w:rsidRPr="00C721BD">
        <w:rPr>
          <w:rFonts w:ascii="Times New Roman" w:hAnsi="Times New Roman" w:cs="Times New Roman"/>
          <w:sz w:val="24"/>
          <w:szCs w:val="24"/>
        </w:rPr>
        <w:t>, не устанавливается;</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108"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spellStart"/>
      <w:proofErr w:type="gramStart"/>
      <w:r w:rsidRPr="00C721BD">
        <w:rPr>
          <w:rFonts w:ascii="Times New Roman" w:hAnsi="Times New Roman" w:cs="Times New Roman"/>
          <w:sz w:val="24"/>
          <w:szCs w:val="24"/>
        </w:rPr>
        <w:t>пп</w:t>
      </w:r>
      <w:proofErr w:type="spellEnd"/>
      <w:r w:rsidRPr="00C721BD">
        <w:rPr>
          <w:rFonts w:ascii="Times New Roman" w:hAnsi="Times New Roman" w:cs="Times New Roman"/>
          <w:sz w:val="24"/>
          <w:szCs w:val="24"/>
        </w:rPr>
        <w:t>.</w:t>
      </w:r>
      <w:proofErr w:type="gramEnd"/>
      <w:r w:rsidRPr="00C721BD">
        <w:rPr>
          <w:rFonts w:ascii="Times New Roman" w:hAnsi="Times New Roman" w:cs="Times New Roman"/>
          <w:sz w:val="24"/>
          <w:szCs w:val="24"/>
        </w:rPr>
        <w:t xml:space="preserve"> 14 в ред. </w:t>
      </w:r>
      <w:hyperlink r:id="rId109"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30.03.2012 N 203)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16) указание на то, что при заключении и исполнении договора изменение условий </w:t>
      </w:r>
      <w:r w:rsidRPr="00C721BD">
        <w:rPr>
          <w:rFonts w:ascii="Times New Roman" w:hAnsi="Times New Roman" w:cs="Times New Roman"/>
          <w:sz w:val="24"/>
          <w:szCs w:val="24"/>
        </w:rPr>
        <w:lastRenderedPageBreak/>
        <w:t>договора, указанных в документации об аукционе, по соглашению сторон и в одностороннем порядке не допускается;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spellStart"/>
      <w:proofErr w:type="gramStart"/>
      <w:r w:rsidRPr="00C721BD">
        <w:rPr>
          <w:rFonts w:ascii="Times New Roman" w:hAnsi="Times New Roman" w:cs="Times New Roman"/>
          <w:sz w:val="24"/>
          <w:szCs w:val="24"/>
        </w:rPr>
        <w:t>пп</w:t>
      </w:r>
      <w:proofErr w:type="spellEnd"/>
      <w:r w:rsidRPr="00C721BD">
        <w:rPr>
          <w:rFonts w:ascii="Times New Roman" w:hAnsi="Times New Roman" w:cs="Times New Roman"/>
          <w:sz w:val="24"/>
          <w:szCs w:val="24"/>
        </w:rPr>
        <w:t>.</w:t>
      </w:r>
      <w:proofErr w:type="gramEnd"/>
      <w:r w:rsidRPr="00C721BD">
        <w:rPr>
          <w:rFonts w:ascii="Times New Roman" w:hAnsi="Times New Roman" w:cs="Times New Roman"/>
          <w:sz w:val="24"/>
          <w:szCs w:val="24"/>
        </w:rPr>
        <w:t xml:space="preserve"> 18 введен </w:t>
      </w:r>
      <w:hyperlink r:id="rId110"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bookmarkStart w:id="60" w:name="P379"/>
      <w:bookmarkEnd w:id="60"/>
      <w:r w:rsidRPr="00C721BD">
        <w:rPr>
          <w:rFonts w:ascii="Times New Roman" w:hAnsi="Times New Roman" w:cs="Times New Roman"/>
          <w:sz w:val="24"/>
          <w:szCs w:val="24"/>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spellStart"/>
      <w:proofErr w:type="gramStart"/>
      <w:r w:rsidRPr="00C721BD">
        <w:rPr>
          <w:rFonts w:ascii="Times New Roman" w:hAnsi="Times New Roman" w:cs="Times New Roman"/>
          <w:sz w:val="24"/>
          <w:szCs w:val="24"/>
        </w:rPr>
        <w:t>пп</w:t>
      </w:r>
      <w:proofErr w:type="spellEnd"/>
      <w:r w:rsidRPr="00C721BD">
        <w:rPr>
          <w:rFonts w:ascii="Times New Roman" w:hAnsi="Times New Roman" w:cs="Times New Roman"/>
          <w:sz w:val="24"/>
          <w:szCs w:val="24"/>
        </w:rPr>
        <w:t>.</w:t>
      </w:r>
      <w:proofErr w:type="gramEnd"/>
      <w:r w:rsidRPr="00C721BD">
        <w:rPr>
          <w:rFonts w:ascii="Times New Roman" w:hAnsi="Times New Roman" w:cs="Times New Roman"/>
          <w:sz w:val="24"/>
          <w:szCs w:val="24"/>
        </w:rPr>
        <w:t xml:space="preserve"> 19 введен </w:t>
      </w:r>
      <w:hyperlink r:id="rId111"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116. Сведения, содержащиеся в документации об аукционе, должны соответствовать сведениям, указанным в извещении о проведении аукциона.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117. Документация об аукционе предоставляется в порядке, установленном </w:t>
      </w:r>
      <w:hyperlink w:anchor="P186" w:history="1">
        <w:r w:rsidRPr="00C721BD">
          <w:rPr>
            <w:rFonts w:ascii="Times New Roman" w:hAnsi="Times New Roman" w:cs="Times New Roman"/>
            <w:color w:val="0000FF"/>
            <w:sz w:val="24"/>
            <w:szCs w:val="24"/>
          </w:rPr>
          <w:t>пунктами 43</w:t>
        </w:r>
      </w:hyperlink>
      <w:r w:rsidRPr="00C721BD">
        <w:rPr>
          <w:rFonts w:ascii="Times New Roman" w:hAnsi="Times New Roman" w:cs="Times New Roman"/>
          <w:sz w:val="24"/>
          <w:szCs w:val="24"/>
        </w:rPr>
        <w:t xml:space="preserve"> - </w:t>
      </w:r>
      <w:hyperlink w:anchor="P189" w:history="1">
        <w:r w:rsidRPr="00C721BD">
          <w:rPr>
            <w:rFonts w:ascii="Times New Roman" w:hAnsi="Times New Roman" w:cs="Times New Roman"/>
            <w:color w:val="0000FF"/>
            <w:sz w:val="24"/>
            <w:szCs w:val="24"/>
          </w:rPr>
          <w:t>46</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bookmarkStart w:id="61" w:name="P384"/>
      <w:bookmarkEnd w:id="61"/>
      <w:r w:rsidRPr="00C721BD">
        <w:rPr>
          <w:rFonts w:ascii="Times New Roman" w:hAnsi="Times New Roman" w:cs="Times New Roman"/>
          <w:sz w:val="24"/>
          <w:szCs w:val="24"/>
        </w:rPr>
        <w:t xml:space="preserve">118. Разъяснение положений документации об аукционе осуществляется в соответствии с </w:t>
      </w:r>
      <w:hyperlink w:anchor="P194" w:history="1">
        <w:r w:rsidRPr="00C721BD">
          <w:rPr>
            <w:rFonts w:ascii="Times New Roman" w:hAnsi="Times New Roman" w:cs="Times New Roman"/>
            <w:color w:val="0000FF"/>
            <w:sz w:val="24"/>
            <w:szCs w:val="24"/>
          </w:rPr>
          <w:t>пунктами 47</w:t>
        </w:r>
      </w:hyperlink>
      <w:r w:rsidRPr="00C721BD">
        <w:rPr>
          <w:rFonts w:ascii="Times New Roman" w:hAnsi="Times New Roman" w:cs="Times New Roman"/>
          <w:sz w:val="24"/>
          <w:szCs w:val="24"/>
        </w:rPr>
        <w:t xml:space="preserve"> - </w:t>
      </w:r>
      <w:hyperlink w:anchor="P195" w:history="1">
        <w:r w:rsidRPr="00C721BD">
          <w:rPr>
            <w:rFonts w:ascii="Times New Roman" w:hAnsi="Times New Roman" w:cs="Times New Roman"/>
            <w:color w:val="0000FF"/>
            <w:sz w:val="24"/>
            <w:szCs w:val="24"/>
          </w:rPr>
          <w:t>48</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XVIII. Порядок подачи заявок на участие в аукционе</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bookmarkStart w:id="62" w:name="P389"/>
      <w:bookmarkEnd w:id="62"/>
      <w:r w:rsidRPr="00C721BD">
        <w:rPr>
          <w:rFonts w:ascii="Times New Roman" w:hAnsi="Times New Roman" w:cs="Times New Roman"/>
          <w:sz w:val="24"/>
          <w:szCs w:val="24"/>
        </w:rP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2" w:history="1">
        <w:r w:rsidRPr="00C721BD">
          <w:rPr>
            <w:rFonts w:ascii="Times New Roman" w:hAnsi="Times New Roman" w:cs="Times New Roman"/>
            <w:color w:val="0000FF"/>
            <w:sz w:val="24"/>
            <w:szCs w:val="24"/>
          </w:rPr>
          <w:t>статьей 438</w:t>
        </w:r>
      </w:hyperlink>
      <w:r w:rsidRPr="00C721BD">
        <w:rPr>
          <w:rFonts w:ascii="Times New Roman" w:hAnsi="Times New Roman" w:cs="Times New Roman"/>
          <w:sz w:val="24"/>
          <w:szCs w:val="24"/>
        </w:rPr>
        <w:t xml:space="preserve"> Гражданского кодекса Российской Федерации.</w:t>
      </w:r>
    </w:p>
    <w:p w:rsidR="00C721BD" w:rsidRPr="00C721BD" w:rsidRDefault="00C721BD">
      <w:pPr>
        <w:pStyle w:val="ConsPlusNormal"/>
        <w:ind w:firstLine="540"/>
        <w:jc w:val="both"/>
        <w:rPr>
          <w:rFonts w:ascii="Times New Roman" w:hAnsi="Times New Roman" w:cs="Times New Roman"/>
          <w:sz w:val="24"/>
          <w:szCs w:val="24"/>
        </w:rPr>
      </w:pPr>
      <w:bookmarkStart w:id="63" w:name="P390"/>
      <w:bookmarkEnd w:id="63"/>
      <w:r w:rsidRPr="00C721BD">
        <w:rPr>
          <w:rFonts w:ascii="Times New Roman" w:hAnsi="Times New Roman" w:cs="Times New Roman"/>
          <w:sz w:val="24"/>
          <w:szCs w:val="24"/>
        </w:rPr>
        <w:t>121. Заявка на участие в аукционе должна содержать:</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 сведения и документы о заявителе, подавшем такую заявку:</w:t>
      </w:r>
    </w:p>
    <w:p w:rsidR="00C721BD" w:rsidRPr="00C721BD" w:rsidRDefault="00C721BD">
      <w:pPr>
        <w:pStyle w:val="ConsPlusNormal"/>
        <w:ind w:firstLine="540"/>
        <w:jc w:val="both"/>
        <w:rPr>
          <w:rFonts w:ascii="Times New Roman" w:hAnsi="Times New Roman" w:cs="Times New Roman"/>
          <w:sz w:val="24"/>
          <w:szCs w:val="24"/>
        </w:rPr>
      </w:pPr>
      <w:proofErr w:type="gramStart"/>
      <w:r w:rsidRPr="00C721BD">
        <w:rPr>
          <w:rFonts w:ascii="Times New Roman" w:hAnsi="Times New Roman" w:cs="Times New Roman"/>
          <w:sz w:val="24"/>
          <w:szCs w:val="24"/>
        </w:rPr>
        <w:t>а</w:t>
      </w:r>
      <w:proofErr w:type="gramEnd"/>
      <w:r w:rsidRPr="00C721BD">
        <w:rPr>
          <w:rFonts w:ascii="Times New Roman" w:hAnsi="Times New Roman" w:cs="Times New Roman"/>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w:t>
      </w:r>
      <w:r w:rsidRPr="00C721BD">
        <w:rPr>
          <w:rFonts w:ascii="Times New Roman" w:hAnsi="Times New Roman" w:cs="Times New Roman"/>
          <w:sz w:val="24"/>
          <w:szCs w:val="24"/>
        </w:rPr>
        <w:lastRenderedPageBreak/>
        <w:t>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721BD" w:rsidRPr="00C721BD" w:rsidRDefault="00C721BD">
      <w:pPr>
        <w:pStyle w:val="ConsPlusNormal"/>
        <w:ind w:firstLine="540"/>
        <w:jc w:val="both"/>
        <w:rPr>
          <w:rFonts w:ascii="Times New Roman" w:hAnsi="Times New Roman" w:cs="Times New Roman"/>
          <w:sz w:val="24"/>
          <w:szCs w:val="24"/>
        </w:rPr>
      </w:pP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21BD" w:rsidRPr="00C721BD" w:rsidRDefault="00C721BD">
      <w:pPr>
        <w:pStyle w:val="ConsPlusNormal"/>
        <w:ind w:firstLine="540"/>
        <w:jc w:val="both"/>
        <w:rPr>
          <w:rFonts w:ascii="Times New Roman" w:hAnsi="Times New Roman" w:cs="Times New Roman"/>
          <w:sz w:val="24"/>
          <w:szCs w:val="24"/>
        </w:rPr>
      </w:pPr>
      <w:proofErr w:type="gramStart"/>
      <w:r w:rsidRPr="00C721BD">
        <w:rPr>
          <w:rFonts w:ascii="Times New Roman" w:hAnsi="Times New Roman" w:cs="Times New Roman"/>
          <w:sz w:val="24"/>
          <w:szCs w:val="24"/>
        </w:rPr>
        <w:t>г</w:t>
      </w:r>
      <w:proofErr w:type="gramEnd"/>
      <w:r w:rsidRPr="00C721BD">
        <w:rPr>
          <w:rFonts w:ascii="Times New Roman" w:hAnsi="Times New Roman" w:cs="Times New Roman"/>
          <w:sz w:val="24"/>
          <w:szCs w:val="24"/>
        </w:rPr>
        <w:t>) копии учредительных документов заявителя (для юридических лиц);</w:t>
      </w:r>
    </w:p>
    <w:p w:rsidR="00C721BD" w:rsidRPr="00C721BD" w:rsidRDefault="00C721BD">
      <w:pPr>
        <w:pStyle w:val="ConsPlusNormal"/>
        <w:ind w:firstLine="540"/>
        <w:jc w:val="both"/>
        <w:rPr>
          <w:rFonts w:ascii="Times New Roman" w:hAnsi="Times New Roman" w:cs="Times New Roman"/>
          <w:sz w:val="24"/>
          <w:szCs w:val="24"/>
        </w:rPr>
      </w:pPr>
      <w:proofErr w:type="gramStart"/>
      <w:r w:rsidRPr="00C721BD">
        <w:rPr>
          <w:rFonts w:ascii="Times New Roman" w:hAnsi="Times New Roman" w:cs="Times New Roman"/>
          <w:sz w:val="24"/>
          <w:szCs w:val="24"/>
        </w:rPr>
        <w:t>д</w:t>
      </w:r>
      <w:proofErr w:type="gramEnd"/>
      <w:r w:rsidRPr="00C721BD">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3" w:history="1">
        <w:r w:rsidRPr="00C721BD">
          <w:rPr>
            <w:rFonts w:ascii="Times New Roman" w:hAnsi="Times New Roman" w:cs="Times New Roman"/>
            <w:color w:val="0000FF"/>
            <w:sz w:val="24"/>
            <w:szCs w:val="24"/>
          </w:rPr>
          <w:t>Кодексом</w:t>
        </w:r>
      </w:hyperlink>
      <w:r w:rsidRPr="00C721BD">
        <w:rPr>
          <w:rFonts w:ascii="Times New Roman" w:hAnsi="Times New Roman" w:cs="Times New Roman"/>
          <w:sz w:val="24"/>
          <w:szCs w:val="24"/>
        </w:rPr>
        <w:t xml:space="preserve"> Российской Федерации об административных правонарушениях;</w:t>
      </w:r>
    </w:p>
    <w:p w:rsidR="00C721BD" w:rsidRPr="00C721BD" w:rsidRDefault="00C721BD">
      <w:pPr>
        <w:pStyle w:val="ConsPlusNormal"/>
        <w:ind w:firstLine="540"/>
        <w:jc w:val="both"/>
        <w:rPr>
          <w:rFonts w:ascii="Times New Roman" w:hAnsi="Times New Roman" w:cs="Times New Roman"/>
          <w:sz w:val="24"/>
          <w:szCs w:val="24"/>
        </w:rPr>
      </w:pPr>
      <w:proofErr w:type="gramStart"/>
      <w:r w:rsidRPr="00C721BD">
        <w:rPr>
          <w:rFonts w:ascii="Times New Roman" w:hAnsi="Times New Roman" w:cs="Times New Roman"/>
          <w:sz w:val="24"/>
          <w:szCs w:val="24"/>
        </w:rPr>
        <w:t>ж</w:t>
      </w:r>
      <w:proofErr w:type="gramEnd"/>
      <w:r w:rsidRPr="00C721BD">
        <w:rPr>
          <w:rFonts w:ascii="Times New Roman" w:hAnsi="Times New Roman" w:cs="Times New Roman"/>
          <w:sz w:val="24"/>
          <w:szCs w:val="24"/>
        </w:rPr>
        <w:t xml:space="preserve">) при проведении аукциона в соответствии с </w:t>
      </w:r>
      <w:hyperlink r:id="rId114" w:history="1">
        <w:r w:rsidRPr="00C721BD">
          <w:rPr>
            <w:rFonts w:ascii="Times New Roman" w:hAnsi="Times New Roman" w:cs="Times New Roman"/>
            <w:color w:val="0000FF"/>
            <w:sz w:val="24"/>
            <w:szCs w:val="24"/>
          </w:rPr>
          <w:t>Постановлением</w:t>
        </w:r>
      </w:hyperlink>
      <w:r w:rsidRPr="00C721BD">
        <w:rPr>
          <w:rFonts w:ascii="Times New Roman" w:hAnsi="Times New Roman" w:cs="Times New Roman"/>
          <w:sz w:val="24"/>
          <w:szCs w:val="24"/>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spellStart"/>
      <w:proofErr w:type="gramStart"/>
      <w:r w:rsidRPr="00C721BD">
        <w:rPr>
          <w:rFonts w:ascii="Times New Roman" w:hAnsi="Times New Roman" w:cs="Times New Roman"/>
          <w:sz w:val="24"/>
          <w:szCs w:val="24"/>
        </w:rPr>
        <w:t>пп</w:t>
      </w:r>
      <w:proofErr w:type="spellEnd"/>
      <w:r w:rsidRPr="00C721BD">
        <w:rPr>
          <w:rFonts w:ascii="Times New Roman" w:hAnsi="Times New Roman" w:cs="Times New Roman"/>
          <w:sz w:val="24"/>
          <w:szCs w:val="24"/>
        </w:rPr>
        <w:t>.</w:t>
      </w:r>
      <w:proofErr w:type="gramEnd"/>
      <w:r w:rsidRPr="00C721BD">
        <w:rPr>
          <w:rFonts w:ascii="Times New Roman" w:hAnsi="Times New Roman" w:cs="Times New Roman"/>
          <w:sz w:val="24"/>
          <w:szCs w:val="24"/>
        </w:rPr>
        <w:t xml:space="preserve"> "ж" введен </w:t>
      </w:r>
      <w:hyperlink r:id="rId115" w:history="1">
        <w:r w:rsidRPr="00C721BD">
          <w:rPr>
            <w:rFonts w:ascii="Times New Roman" w:hAnsi="Times New Roman" w:cs="Times New Roman"/>
            <w:color w:val="0000FF"/>
            <w:sz w:val="24"/>
            <w:szCs w:val="24"/>
          </w:rPr>
          <w:t>Приказом</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bookmarkStart w:id="64" w:name="P400"/>
      <w:bookmarkEnd w:id="64"/>
      <w:r w:rsidRPr="00C721BD">
        <w:rPr>
          <w:rFonts w:ascii="Times New Roman" w:hAnsi="Times New Roman" w:cs="Times New Roman"/>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721BD" w:rsidRPr="00C721BD" w:rsidRDefault="00C721BD">
      <w:pPr>
        <w:pStyle w:val="ConsPlusNormal"/>
        <w:ind w:firstLine="540"/>
        <w:jc w:val="both"/>
        <w:rPr>
          <w:rFonts w:ascii="Times New Roman" w:hAnsi="Times New Roman" w:cs="Times New Roman"/>
          <w:sz w:val="24"/>
          <w:szCs w:val="24"/>
        </w:rPr>
      </w:pPr>
      <w:bookmarkStart w:id="65" w:name="P402"/>
      <w:bookmarkEnd w:id="65"/>
      <w:r w:rsidRPr="00C721BD">
        <w:rPr>
          <w:rFonts w:ascii="Times New Roman" w:hAnsi="Times New Roman" w:cs="Times New Roman"/>
          <w:sz w:val="24"/>
          <w:szCs w:val="24"/>
        </w:rPr>
        <w:t xml:space="preserve">122. Не допускается требовать от заявителя иное, за исключением документов и </w:t>
      </w:r>
      <w:r w:rsidRPr="00C721BD">
        <w:rPr>
          <w:rFonts w:ascii="Times New Roman" w:hAnsi="Times New Roman" w:cs="Times New Roman"/>
          <w:sz w:val="24"/>
          <w:szCs w:val="24"/>
        </w:rPr>
        <w:lastRenderedPageBreak/>
        <w:t xml:space="preserve">сведений, предусмотренных </w:t>
      </w:r>
      <w:hyperlink w:anchor="P390" w:history="1">
        <w:r w:rsidRPr="00C721BD">
          <w:rPr>
            <w:rFonts w:ascii="Times New Roman" w:hAnsi="Times New Roman" w:cs="Times New Roman"/>
            <w:color w:val="0000FF"/>
            <w:sz w:val="24"/>
            <w:szCs w:val="24"/>
          </w:rPr>
          <w:t>пунктом 121</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124. Заявитель вправе подать только одну заявку в отношении каждого предмета аукциона (лота).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721BD" w:rsidRPr="00C721BD" w:rsidRDefault="00C721BD">
      <w:pPr>
        <w:pStyle w:val="ConsPlusNormal"/>
        <w:ind w:firstLine="540"/>
        <w:jc w:val="both"/>
        <w:rPr>
          <w:rFonts w:ascii="Times New Roman" w:hAnsi="Times New Roman" w:cs="Times New Roman"/>
          <w:sz w:val="24"/>
          <w:szCs w:val="24"/>
        </w:rPr>
      </w:pPr>
      <w:bookmarkStart w:id="66" w:name="P408"/>
      <w:bookmarkEnd w:id="66"/>
      <w:r w:rsidRPr="00C721BD">
        <w:rPr>
          <w:rFonts w:ascii="Times New Roman" w:hAnsi="Times New Roman" w:cs="Times New Roman"/>
          <w:sz w:val="24"/>
          <w:szCs w:val="24"/>
        </w:rP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XIX. Порядок рассмотрения заявок на участие в аукционе</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9" w:history="1">
        <w:r w:rsidRPr="00C721BD">
          <w:rPr>
            <w:rFonts w:ascii="Times New Roman" w:hAnsi="Times New Roman" w:cs="Times New Roman"/>
            <w:color w:val="0000FF"/>
            <w:sz w:val="24"/>
            <w:szCs w:val="24"/>
          </w:rPr>
          <w:t>пунктом 18</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131. Срок рассмотрения заявок на участие в аукционе не может превышать десяти дней с даты окончания срока подачи заявок.</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0" w:history="1">
        <w:r w:rsidRPr="00C721BD">
          <w:rPr>
            <w:rFonts w:ascii="Times New Roman" w:hAnsi="Times New Roman" w:cs="Times New Roman"/>
            <w:color w:val="0000FF"/>
            <w:sz w:val="24"/>
            <w:szCs w:val="24"/>
          </w:rPr>
          <w:t>пунктами 24</w:t>
        </w:r>
      </w:hyperlink>
      <w:r w:rsidRPr="00C721BD">
        <w:rPr>
          <w:rFonts w:ascii="Times New Roman" w:hAnsi="Times New Roman" w:cs="Times New Roman"/>
          <w:sz w:val="24"/>
          <w:szCs w:val="24"/>
        </w:rPr>
        <w:t xml:space="preserve"> - </w:t>
      </w:r>
      <w:hyperlink w:anchor="P112" w:history="1">
        <w:r w:rsidRPr="00C721BD">
          <w:rPr>
            <w:rFonts w:ascii="Times New Roman" w:hAnsi="Times New Roman" w:cs="Times New Roman"/>
            <w:color w:val="0000FF"/>
            <w:sz w:val="24"/>
            <w:szCs w:val="24"/>
          </w:rPr>
          <w:t>26</w:t>
        </w:r>
      </w:hyperlink>
      <w:r w:rsidRPr="00C721BD">
        <w:rPr>
          <w:rFonts w:ascii="Times New Roman" w:hAnsi="Times New Roman" w:cs="Times New Roman"/>
          <w:sz w:val="24"/>
          <w:szCs w:val="24"/>
        </w:rP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w:t>
      </w:r>
      <w:r w:rsidRPr="00C721BD">
        <w:rPr>
          <w:rFonts w:ascii="Times New Roman" w:hAnsi="Times New Roman" w:cs="Times New Roman"/>
          <w:sz w:val="24"/>
          <w:szCs w:val="24"/>
        </w:rPr>
        <w:lastRenderedPageBreak/>
        <w:t>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721BD" w:rsidRPr="00C721BD" w:rsidRDefault="00C721BD">
      <w:pPr>
        <w:pStyle w:val="ConsPlusNormal"/>
        <w:jc w:val="center"/>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XX. Порядок проведения аукциона</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137. Аукцион проводится организатором аукциона в присутствии членов аукционной комиссии и участников аукциона (их представителей).</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721BD" w:rsidRPr="00C721BD" w:rsidRDefault="00C721BD">
      <w:pPr>
        <w:pStyle w:val="ConsPlusNormal"/>
        <w:ind w:firstLine="540"/>
        <w:jc w:val="both"/>
        <w:rPr>
          <w:rFonts w:ascii="Times New Roman" w:hAnsi="Times New Roman" w:cs="Times New Roman"/>
          <w:sz w:val="24"/>
          <w:szCs w:val="24"/>
        </w:rPr>
      </w:pPr>
      <w:bookmarkStart w:id="67" w:name="P425"/>
      <w:bookmarkEnd w:id="67"/>
      <w:r w:rsidRPr="00C721BD">
        <w:rPr>
          <w:rFonts w:ascii="Times New Roman" w:hAnsi="Times New Roman" w:cs="Times New Roman"/>
          <w:sz w:val="24"/>
          <w:szCs w:val="24"/>
        </w:rP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141. Аукцион проводится в следующем порядке: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5" w:history="1">
        <w:r w:rsidRPr="00C721BD">
          <w:rPr>
            <w:rFonts w:ascii="Times New Roman" w:hAnsi="Times New Roman" w:cs="Times New Roman"/>
            <w:color w:val="0000FF"/>
            <w:sz w:val="24"/>
            <w:szCs w:val="24"/>
          </w:rPr>
          <w:t>пунктом 139</w:t>
        </w:r>
      </w:hyperlink>
      <w:r w:rsidRPr="00C721BD">
        <w:rPr>
          <w:rFonts w:ascii="Times New Roman" w:hAnsi="Times New Roman" w:cs="Times New Roman"/>
          <w:sz w:val="24"/>
          <w:szCs w:val="24"/>
        </w:rPr>
        <w:t xml:space="preserve"> настоящих Правил, поднимает карточку в случае если он согласен заключить договор по объявленной цене;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5" w:history="1">
        <w:r w:rsidRPr="00C721BD">
          <w:rPr>
            <w:rFonts w:ascii="Times New Roman" w:hAnsi="Times New Roman" w:cs="Times New Roman"/>
            <w:color w:val="0000FF"/>
            <w:sz w:val="24"/>
            <w:szCs w:val="24"/>
          </w:rPr>
          <w:t>пунктом 139</w:t>
        </w:r>
      </w:hyperlink>
      <w:r w:rsidRPr="00C721BD">
        <w:rPr>
          <w:rFonts w:ascii="Times New Roman" w:hAnsi="Times New Roman" w:cs="Times New Roman"/>
          <w:sz w:val="24"/>
          <w:szCs w:val="24"/>
        </w:rPr>
        <w:t xml:space="preserve"> настоящих Правил, и "шаг аукциона", в соответствии с которым повышается цена;</w:t>
      </w:r>
    </w:p>
    <w:p w:rsidR="00C721BD" w:rsidRPr="00C721BD" w:rsidRDefault="00C721BD">
      <w:pPr>
        <w:pStyle w:val="ConsPlusNormal"/>
        <w:ind w:firstLine="540"/>
        <w:jc w:val="both"/>
        <w:rPr>
          <w:rFonts w:ascii="Times New Roman" w:hAnsi="Times New Roman" w:cs="Times New Roman"/>
          <w:sz w:val="24"/>
          <w:szCs w:val="24"/>
        </w:rPr>
      </w:pPr>
      <w:bookmarkStart w:id="68" w:name="P432"/>
      <w:bookmarkEnd w:id="68"/>
      <w:r w:rsidRPr="00C721BD">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721BD" w:rsidRPr="00C721BD" w:rsidRDefault="00C721BD">
      <w:pPr>
        <w:pStyle w:val="ConsPlusNormal"/>
        <w:ind w:firstLine="540"/>
        <w:jc w:val="both"/>
        <w:rPr>
          <w:rFonts w:ascii="Times New Roman" w:hAnsi="Times New Roman" w:cs="Times New Roman"/>
          <w:sz w:val="24"/>
          <w:szCs w:val="24"/>
        </w:rPr>
      </w:pPr>
      <w:bookmarkStart w:id="69" w:name="P433"/>
      <w:bookmarkEnd w:id="69"/>
      <w:r w:rsidRPr="00C721BD">
        <w:rPr>
          <w:rFonts w:ascii="Times New Roman" w:hAnsi="Times New Roman" w:cs="Times New Roman"/>
          <w:sz w:val="24"/>
          <w:szCs w:val="24"/>
        </w:rPr>
        <w:t xml:space="preserve">6) если действующий правообладатель воспользовался правом, предусмотренным </w:t>
      </w:r>
      <w:hyperlink w:anchor="P432" w:history="1">
        <w:r w:rsidRPr="00C721BD">
          <w:rPr>
            <w:rFonts w:ascii="Times New Roman" w:hAnsi="Times New Roman" w:cs="Times New Roman"/>
            <w:color w:val="0000FF"/>
            <w:sz w:val="24"/>
            <w:szCs w:val="24"/>
          </w:rPr>
          <w:t>подпунктом 5 пункта 141</w:t>
        </w:r>
      </w:hyperlink>
      <w:r w:rsidRPr="00C721BD">
        <w:rPr>
          <w:rFonts w:ascii="Times New Roman" w:hAnsi="Times New Roman" w:cs="Times New Roman"/>
          <w:sz w:val="24"/>
          <w:szCs w:val="24"/>
        </w:rP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16" w:history="1">
        <w:r w:rsidRPr="00C721BD">
          <w:rPr>
            <w:rFonts w:ascii="Times New Roman" w:hAnsi="Times New Roman" w:cs="Times New Roman"/>
            <w:color w:val="0000FF"/>
            <w:sz w:val="24"/>
            <w:szCs w:val="24"/>
          </w:rPr>
          <w:t>Постановлением</w:t>
        </w:r>
      </w:hyperlink>
      <w:r w:rsidRPr="00C721BD">
        <w:rPr>
          <w:rFonts w:ascii="Times New Roman" w:hAnsi="Times New Roman" w:cs="Times New Roman"/>
          <w:sz w:val="24"/>
          <w:szCs w:val="24"/>
        </w:rPr>
        <w:t xml:space="preserve"> N 333 победителем признается лицо, предложившее наиболее высокую цену договора.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в</w:t>
      </w:r>
      <w:proofErr w:type="gramEnd"/>
      <w:r w:rsidRPr="00C721BD">
        <w:rPr>
          <w:rFonts w:ascii="Times New Roman" w:hAnsi="Times New Roman" w:cs="Times New Roman"/>
          <w:sz w:val="24"/>
          <w:szCs w:val="24"/>
        </w:rPr>
        <w:t xml:space="preserve"> ред. </w:t>
      </w:r>
      <w:hyperlink r:id="rId117"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20.10.2011 N 732)</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w:t>
      </w:r>
      <w:r w:rsidRPr="00C721BD">
        <w:rPr>
          <w:rFonts w:ascii="Times New Roman" w:hAnsi="Times New Roman" w:cs="Times New Roman"/>
          <w:sz w:val="24"/>
          <w:szCs w:val="24"/>
        </w:rPr>
        <w:lastRenderedPageBreak/>
        <w:t>подписания указанного протокола.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145. Любой участник аукциона вправе осуществлять аудио- и/или видеозапись аукциона.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5" w:history="1">
        <w:r w:rsidRPr="00C721BD">
          <w:rPr>
            <w:rFonts w:ascii="Times New Roman" w:hAnsi="Times New Roman" w:cs="Times New Roman"/>
            <w:color w:val="0000FF"/>
            <w:sz w:val="24"/>
            <w:szCs w:val="24"/>
          </w:rPr>
          <w:t>пунктом 139</w:t>
        </w:r>
      </w:hyperlink>
      <w:r w:rsidRPr="00C721BD">
        <w:rPr>
          <w:rFonts w:ascii="Times New Roman" w:hAnsi="Times New Roman" w:cs="Times New Roman"/>
          <w:sz w:val="24"/>
          <w:szCs w:val="24"/>
        </w:rP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XXI. Заключение договора по результатам аукциона</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150. Заключение договора по результатам аукциона осуществляется в порядке, установленном </w:t>
      </w:r>
      <w:hyperlink w:anchor="P299" w:history="1">
        <w:r w:rsidRPr="00C721BD">
          <w:rPr>
            <w:rFonts w:ascii="Times New Roman" w:hAnsi="Times New Roman" w:cs="Times New Roman"/>
            <w:color w:val="0000FF"/>
            <w:sz w:val="24"/>
            <w:szCs w:val="24"/>
          </w:rPr>
          <w:t>пунктами 92</w:t>
        </w:r>
      </w:hyperlink>
      <w:r w:rsidRPr="00C721BD">
        <w:rPr>
          <w:rFonts w:ascii="Times New Roman" w:hAnsi="Times New Roman" w:cs="Times New Roman"/>
          <w:sz w:val="24"/>
          <w:szCs w:val="24"/>
        </w:rPr>
        <w:t xml:space="preserve"> - </w:t>
      </w:r>
      <w:hyperlink w:anchor="P318" w:history="1">
        <w:r w:rsidRPr="00C721BD">
          <w:rPr>
            <w:rFonts w:ascii="Times New Roman" w:hAnsi="Times New Roman" w:cs="Times New Roman"/>
            <w:color w:val="0000FF"/>
            <w:sz w:val="24"/>
            <w:szCs w:val="24"/>
          </w:rPr>
          <w:t>100</w:t>
        </w:r>
      </w:hyperlink>
      <w:r w:rsidRPr="00C721BD">
        <w:rPr>
          <w:rFonts w:ascii="Times New Roman" w:hAnsi="Times New Roman" w:cs="Times New Roman"/>
          <w:sz w:val="24"/>
          <w:szCs w:val="24"/>
        </w:rPr>
        <w:t xml:space="preserve"> настоящих Правил.</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center"/>
        <w:rPr>
          <w:rFonts w:ascii="Times New Roman" w:hAnsi="Times New Roman" w:cs="Times New Roman"/>
          <w:sz w:val="24"/>
          <w:szCs w:val="24"/>
        </w:rPr>
      </w:pPr>
      <w:r w:rsidRPr="00C721BD">
        <w:rPr>
          <w:rFonts w:ascii="Times New Roman" w:hAnsi="Times New Roman" w:cs="Times New Roman"/>
          <w:sz w:val="24"/>
          <w:szCs w:val="24"/>
        </w:rPr>
        <w:t>XXII. Последствия признания аукциона несостоявшимся</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bookmarkStart w:id="70" w:name="P451"/>
      <w:bookmarkEnd w:id="70"/>
      <w:r w:rsidRPr="00C721BD">
        <w:rPr>
          <w:rFonts w:ascii="Times New Roman" w:hAnsi="Times New Roman" w:cs="Times New Roman"/>
          <w:sz w:val="24"/>
          <w:szCs w:val="24"/>
        </w:rP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151 в ред. </w:t>
      </w:r>
      <w:hyperlink r:id="rId118"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30.03.2012 N 203)</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152. В случае если аукцион признан несостоявшимся по основаниям, не указанным в </w:t>
      </w:r>
      <w:hyperlink w:anchor="P451" w:history="1">
        <w:r w:rsidRPr="00C721BD">
          <w:rPr>
            <w:rFonts w:ascii="Times New Roman" w:hAnsi="Times New Roman" w:cs="Times New Roman"/>
            <w:color w:val="0000FF"/>
            <w:sz w:val="24"/>
            <w:szCs w:val="24"/>
          </w:rPr>
          <w:t>пункте 151</w:t>
        </w:r>
      </w:hyperlink>
      <w:r w:rsidRPr="00C721BD">
        <w:rPr>
          <w:rFonts w:ascii="Times New Roman" w:hAnsi="Times New Roman" w:cs="Times New Roman"/>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C721BD" w:rsidRPr="00C721BD" w:rsidRDefault="00C721BD">
      <w:pPr>
        <w:pStyle w:val="ConsPlusNormal"/>
        <w:jc w:val="both"/>
        <w:rPr>
          <w:rFonts w:ascii="Times New Roman" w:hAnsi="Times New Roman" w:cs="Times New Roman"/>
          <w:sz w:val="24"/>
          <w:szCs w:val="24"/>
        </w:rPr>
      </w:pPr>
      <w:r w:rsidRPr="00C721BD">
        <w:rPr>
          <w:rFonts w:ascii="Times New Roman" w:hAnsi="Times New Roman" w:cs="Times New Roman"/>
          <w:sz w:val="24"/>
          <w:szCs w:val="24"/>
        </w:rPr>
        <w:t>(</w:t>
      </w:r>
      <w:proofErr w:type="gramStart"/>
      <w:r w:rsidRPr="00C721BD">
        <w:rPr>
          <w:rFonts w:ascii="Times New Roman" w:hAnsi="Times New Roman" w:cs="Times New Roman"/>
          <w:sz w:val="24"/>
          <w:szCs w:val="24"/>
        </w:rPr>
        <w:t>п.</w:t>
      </w:r>
      <w:proofErr w:type="gramEnd"/>
      <w:r w:rsidRPr="00C721BD">
        <w:rPr>
          <w:rFonts w:ascii="Times New Roman" w:hAnsi="Times New Roman" w:cs="Times New Roman"/>
          <w:sz w:val="24"/>
          <w:szCs w:val="24"/>
        </w:rPr>
        <w:t xml:space="preserve"> 152 в ред. </w:t>
      </w:r>
      <w:hyperlink r:id="rId119" w:history="1">
        <w:r w:rsidRPr="00C721BD">
          <w:rPr>
            <w:rFonts w:ascii="Times New Roman" w:hAnsi="Times New Roman" w:cs="Times New Roman"/>
            <w:color w:val="0000FF"/>
            <w:sz w:val="24"/>
            <w:szCs w:val="24"/>
          </w:rPr>
          <w:t>Приказа</w:t>
        </w:r>
      </w:hyperlink>
      <w:r w:rsidRPr="00C721BD">
        <w:rPr>
          <w:rFonts w:ascii="Times New Roman" w:hAnsi="Times New Roman" w:cs="Times New Roman"/>
          <w:sz w:val="24"/>
          <w:szCs w:val="24"/>
        </w:rPr>
        <w:t xml:space="preserve"> ФАС России от 30.03.2012 N 203)</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jc w:val="right"/>
        <w:rPr>
          <w:rFonts w:ascii="Times New Roman" w:hAnsi="Times New Roman" w:cs="Times New Roman"/>
          <w:sz w:val="24"/>
          <w:szCs w:val="24"/>
        </w:rPr>
      </w:pPr>
      <w:r w:rsidRPr="00C721BD">
        <w:rPr>
          <w:rFonts w:ascii="Times New Roman" w:hAnsi="Times New Roman" w:cs="Times New Roman"/>
          <w:sz w:val="24"/>
          <w:szCs w:val="24"/>
        </w:rPr>
        <w:t>Приложение 2</w:t>
      </w:r>
    </w:p>
    <w:p w:rsidR="00C721BD" w:rsidRPr="00C721BD" w:rsidRDefault="00C721BD">
      <w:pPr>
        <w:pStyle w:val="ConsPlusNormal"/>
        <w:jc w:val="right"/>
        <w:rPr>
          <w:rFonts w:ascii="Times New Roman" w:hAnsi="Times New Roman" w:cs="Times New Roman"/>
          <w:sz w:val="24"/>
          <w:szCs w:val="24"/>
        </w:rPr>
      </w:pPr>
      <w:proofErr w:type="gramStart"/>
      <w:r w:rsidRPr="00C721BD">
        <w:rPr>
          <w:rFonts w:ascii="Times New Roman" w:hAnsi="Times New Roman" w:cs="Times New Roman"/>
          <w:sz w:val="24"/>
          <w:szCs w:val="24"/>
        </w:rPr>
        <w:t>к</w:t>
      </w:r>
      <w:proofErr w:type="gramEnd"/>
      <w:r w:rsidRPr="00C721BD">
        <w:rPr>
          <w:rFonts w:ascii="Times New Roman" w:hAnsi="Times New Roman" w:cs="Times New Roman"/>
          <w:sz w:val="24"/>
          <w:szCs w:val="24"/>
        </w:rPr>
        <w:t xml:space="preserve"> Приказу ФАС России</w:t>
      </w:r>
    </w:p>
    <w:p w:rsidR="00C721BD" w:rsidRPr="00C721BD" w:rsidRDefault="00C721BD">
      <w:pPr>
        <w:pStyle w:val="ConsPlusNormal"/>
        <w:jc w:val="right"/>
        <w:rPr>
          <w:rFonts w:ascii="Times New Roman" w:hAnsi="Times New Roman" w:cs="Times New Roman"/>
          <w:sz w:val="24"/>
          <w:szCs w:val="24"/>
        </w:rPr>
      </w:pPr>
      <w:proofErr w:type="gramStart"/>
      <w:r w:rsidRPr="00C721BD">
        <w:rPr>
          <w:rFonts w:ascii="Times New Roman" w:hAnsi="Times New Roman" w:cs="Times New Roman"/>
          <w:sz w:val="24"/>
          <w:szCs w:val="24"/>
        </w:rPr>
        <w:t>от</w:t>
      </w:r>
      <w:proofErr w:type="gramEnd"/>
      <w:r w:rsidRPr="00C721BD">
        <w:rPr>
          <w:rFonts w:ascii="Times New Roman" w:hAnsi="Times New Roman" w:cs="Times New Roman"/>
          <w:sz w:val="24"/>
          <w:szCs w:val="24"/>
        </w:rPr>
        <w:t xml:space="preserve"> 10.02.2010 N 67</w:t>
      </w:r>
    </w:p>
    <w:p w:rsidR="00C721BD" w:rsidRPr="00C721BD" w:rsidRDefault="00C721BD">
      <w:pPr>
        <w:pStyle w:val="ConsPlusNormal"/>
        <w:jc w:val="center"/>
        <w:rPr>
          <w:rFonts w:ascii="Times New Roman" w:hAnsi="Times New Roman" w:cs="Times New Roman"/>
          <w:sz w:val="24"/>
          <w:szCs w:val="24"/>
        </w:rPr>
      </w:pPr>
    </w:p>
    <w:p w:rsidR="00C721BD" w:rsidRPr="00C721BD" w:rsidRDefault="00C721BD">
      <w:pPr>
        <w:pStyle w:val="ConsPlusTitle"/>
        <w:jc w:val="center"/>
        <w:rPr>
          <w:rFonts w:ascii="Times New Roman" w:hAnsi="Times New Roman" w:cs="Times New Roman"/>
          <w:sz w:val="24"/>
          <w:szCs w:val="24"/>
        </w:rPr>
      </w:pPr>
      <w:bookmarkStart w:id="71" w:name="P464"/>
      <w:bookmarkEnd w:id="71"/>
      <w:r w:rsidRPr="00C721BD">
        <w:rPr>
          <w:rFonts w:ascii="Times New Roman" w:hAnsi="Times New Roman" w:cs="Times New Roman"/>
          <w:sz w:val="24"/>
          <w:szCs w:val="24"/>
        </w:rPr>
        <w:t>ПЕРЕЧЕНЬ</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ВИДОВ ИМУЩЕСТВА, В ОТНОШЕНИИ КОТОРОГО ЗАКЛЮЧЕНИЕ ДОГОВОРОВ</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АРЕНДЫ, ДОГОВОРОВ БЕЗВОЗМЕЗДНОГО ПОЛЬЗОВАНИЯ, ДОГОВОРОВ</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ДОВЕРИТЕЛЬНОГО УПРАВЛЕНИЯ ИМУЩЕСТВОМ, ИНЫХ ДОГОВОРОВ,</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ПРЕДУСМАТРИВАЮЩИХ ПЕРЕХОД ПРАВ ВЛАДЕНИЯ И (ИЛИ) ПОЛЬЗОВАНИЯ</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В ОТНОШЕНИИ ГОСУДАРСТВЕННОГО ИЛИ МУНИЦИПАЛЬНОГО ИМУЩЕСТВА,</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МОЖЕТ ОСУЩЕСТВЛЯТЬСЯ ПУТЕМ ПРОВЕДЕНИЯ</w:t>
      </w:r>
    </w:p>
    <w:p w:rsidR="00C721BD" w:rsidRPr="00C721BD" w:rsidRDefault="00C721BD">
      <w:pPr>
        <w:pStyle w:val="ConsPlusTitle"/>
        <w:jc w:val="center"/>
        <w:rPr>
          <w:rFonts w:ascii="Times New Roman" w:hAnsi="Times New Roman" w:cs="Times New Roman"/>
          <w:sz w:val="24"/>
          <w:szCs w:val="24"/>
        </w:rPr>
      </w:pPr>
      <w:r w:rsidRPr="00C721BD">
        <w:rPr>
          <w:rFonts w:ascii="Times New Roman" w:hAnsi="Times New Roman" w:cs="Times New Roman"/>
          <w:sz w:val="24"/>
          <w:szCs w:val="24"/>
        </w:rPr>
        <w:t>ТОРГОВ В ФОРМЕ КОНКУРСА</w:t>
      </w:r>
    </w:p>
    <w:p w:rsidR="00C721BD" w:rsidRPr="00C721BD" w:rsidRDefault="00C721BD">
      <w:pPr>
        <w:pStyle w:val="ConsPlusNormal"/>
        <w:jc w:val="center"/>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1) объекты железнодорожного транспорта;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2) объекты трубопроводного транспорта;</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3) морские и речные порты, объекты их производственной и инженерной инфраструктур;</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5) объекты производственной и инженерной инфраструктур аэропортов;</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6) гидротехнические сооружения;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7) объекты по производству, передаче и распределению электрической и тепловой энергии;</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9) метрополитен и другой транспорт общего пользования;</w:t>
      </w:r>
    </w:p>
    <w:p w:rsidR="00C721BD" w:rsidRPr="00C721BD" w:rsidRDefault="00C721BD">
      <w:pPr>
        <w:pStyle w:val="ConsPlusNormal"/>
        <w:ind w:firstLine="540"/>
        <w:jc w:val="both"/>
        <w:rPr>
          <w:rFonts w:ascii="Times New Roman" w:hAnsi="Times New Roman" w:cs="Times New Roman"/>
          <w:sz w:val="24"/>
          <w:szCs w:val="24"/>
        </w:rPr>
      </w:pPr>
      <w:r w:rsidRPr="00C721BD">
        <w:rPr>
          <w:rFonts w:ascii="Times New Roman" w:hAnsi="Times New Roman" w:cs="Times New Roman"/>
          <w:sz w:val="24"/>
          <w:szCs w:val="24"/>
        </w:rP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w:t>
      </w:r>
      <w:r w:rsidRPr="00C721BD">
        <w:rPr>
          <w:rFonts w:ascii="Times New Roman" w:hAnsi="Times New Roman" w:cs="Times New Roman"/>
          <w:sz w:val="24"/>
          <w:szCs w:val="24"/>
        </w:rPr>
        <w:lastRenderedPageBreak/>
        <w:t xml:space="preserve">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0" w:history="1">
        <w:r w:rsidRPr="00C721BD">
          <w:rPr>
            <w:rFonts w:ascii="Times New Roman" w:hAnsi="Times New Roman" w:cs="Times New Roman"/>
            <w:color w:val="0000FF"/>
            <w:sz w:val="24"/>
            <w:szCs w:val="24"/>
          </w:rPr>
          <w:t>частью 4 статьи 18</w:t>
        </w:r>
      </w:hyperlink>
      <w:r w:rsidRPr="00C721BD">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ind w:firstLine="540"/>
        <w:jc w:val="both"/>
        <w:rPr>
          <w:rFonts w:ascii="Times New Roman" w:hAnsi="Times New Roman" w:cs="Times New Roman"/>
          <w:sz w:val="24"/>
          <w:szCs w:val="24"/>
        </w:rPr>
      </w:pPr>
    </w:p>
    <w:p w:rsidR="00C721BD" w:rsidRPr="00C721BD" w:rsidRDefault="00C721BD">
      <w:pPr>
        <w:pStyle w:val="ConsPlusNormal"/>
        <w:pBdr>
          <w:top w:val="single" w:sz="6" w:space="0" w:color="auto"/>
        </w:pBdr>
        <w:spacing w:before="100" w:after="100"/>
        <w:jc w:val="both"/>
        <w:rPr>
          <w:rFonts w:ascii="Times New Roman" w:hAnsi="Times New Roman" w:cs="Times New Roman"/>
          <w:sz w:val="24"/>
          <w:szCs w:val="24"/>
        </w:rPr>
      </w:pPr>
    </w:p>
    <w:p w:rsidR="00C721BD" w:rsidRPr="00C721BD" w:rsidRDefault="00C721BD">
      <w:pPr>
        <w:pStyle w:val="ConsPlusNormal"/>
        <w:rPr>
          <w:rFonts w:ascii="Times New Roman" w:hAnsi="Times New Roman" w:cs="Times New Roman"/>
          <w:sz w:val="24"/>
          <w:szCs w:val="24"/>
        </w:rPr>
      </w:pPr>
    </w:p>
    <w:p w:rsidR="00230C5F" w:rsidRPr="00C721BD" w:rsidRDefault="00230C5F">
      <w:pPr>
        <w:rPr>
          <w:rFonts w:ascii="Times New Roman" w:hAnsi="Times New Roman" w:cs="Times New Roman"/>
          <w:sz w:val="24"/>
          <w:szCs w:val="24"/>
        </w:rPr>
      </w:pPr>
    </w:p>
    <w:sectPr w:rsidR="00230C5F" w:rsidRPr="00C721BD" w:rsidSect="002C4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BD"/>
    <w:rsid w:val="00230C5F"/>
    <w:rsid w:val="00C7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3D199-C13F-482C-B674-34AD5AE1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1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1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21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21B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CFE00FCC636F77C7BB4BCCAF264FFDFBC08B0FD0174BB1FC33280691RFQ1I" TargetMode="External"/><Relationship Id="rId117" Type="http://schemas.openxmlformats.org/officeDocument/2006/relationships/hyperlink" Target="consultantplus://offline/ref=64CFE00FCC636F77C7BB4BCCAF264FFDFBCB8809DD104BB1FC33280691F14F2047782B6BD8EDCE63R6Q1I" TargetMode="External"/><Relationship Id="rId21" Type="http://schemas.openxmlformats.org/officeDocument/2006/relationships/hyperlink" Target="consultantplus://offline/ref=64CFE00FCC636F77C7BB4BCCAF264FFDFBC1890DDD174BB1FC33280691F14F2047782B6BD8EDC861R6Q3I" TargetMode="External"/><Relationship Id="rId42" Type="http://schemas.openxmlformats.org/officeDocument/2006/relationships/hyperlink" Target="consultantplus://offline/ref=64CFE00FCC636F77C7BB4BCCAF264FFDFBC08C0FDA154BB1FC33280691F14F2047782B6FD9REQFI" TargetMode="External"/><Relationship Id="rId47" Type="http://schemas.openxmlformats.org/officeDocument/2006/relationships/hyperlink" Target="consultantplus://offline/ref=64CFE00FCC636F77C7BB4BCCAF264FFDFBC08B08DB174BB1FC33280691F14F2047782B6ERDQ8I" TargetMode="External"/><Relationship Id="rId63" Type="http://schemas.openxmlformats.org/officeDocument/2006/relationships/hyperlink" Target="consultantplus://offline/ref=64CFE00FCC636F77C7BB4BCCAF264FFDFBCB8305D1174BB1FC33280691F14F2047782B6BD8EDCE60R6QEI" TargetMode="External"/><Relationship Id="rId68" Type="http://schemas.openxmlformats.org/officeDocument/2006/relationships/hyperlink" Target="consultantplus://offline/ref=64CFE00FCC636F77C7BB4BCCAF264FFDFBCC830EDA114BB1FC33280691F14F2047782B6BD8EDCE61R6Q0I" TargetMode="External"/><Relationship Id="rId84" Type="http://schemas.openxmlformats.org/officeDocument/2006/relationships/hyperlink" Target="consultantplus://offline/ref=64CFE00FCC636F77C7BB4BCCAF264FFDFBC08B08DD124BB1FC33280691F14F2047782B6BD8EDC960R6Q1I" TargetMode="External"/><Relationship Id="rId89" Type="http://schemas.openxmlformats.org/officeDocument/2006/relationships/hyperlink" Target="consultantplus://offline/ref=64CFE00FCC636F77C7BB4BCCAF264FFDFBCB8305D1174BB1FC33280691F14F2047782B6BD8EDCE61R6Q6I" TargetMode="External"/><Relationship Id="rId112" Type="http://schemas.openxmlformats.org/officeDocument/2006/relationships/hyperlink" Target="consultantplus://offline/ref=64CFE00FCC636F77C7BB4BCCAF264FFDFBC0890DDC154BB1FC33280691F14F2047782B6BD8EFCE67R6Q7I" TargetMode="External"/><Relationship Id="rId16" Type="http://schemas.openxmlformats.org/officeDocument/2006/relationships/hyperlink" Target="consultantplus://offline/ref=64CFE00FCC636F77C7BB4BCCAF264FFDFBCB8809DD104BB1FC33280691F14F2047782B6BD8EDCE61R6Q5I" TargetMode="External"/><Relationship Id="rId107" Type="http://schemas.openxmlformats.org/officeDocument/2006/relationships/hyperlink" Target="consultantplus://offline/ref=64CFE00FCC636F77C7BB4BCCAF264FFDFBC08B0FD0174BB1FC33280691F14F2047782B6BD8EDCC62R6Q2I" TargetMode="External"/><Relationship Id="rId11" Type="http://schemas.openxmlformats.org/officeDocument/2006/relationships/hyperlink" Target="consultantplus://offline/ref=64CFE00FCC636F77C7BB4BCCAF264FFDFBCB8809DD104BB1FC33280691F14F2047782B6BD8EDCE61R6Q7I" TargetMode="External"/><Relationship Id="rId32" Type="http://schemas.openxmlformats.org/officeDocument/2006/relationships/hyperlink" Target="consultantplus://offline/ref=64CFE00FCC636F77C7BB4BCCAF264FFDFBC88C0CD1134BB1FC33280691RFQ1I" TargetMode="External"/><Relationship Id="rId37" Type="http://schemas.openxmlformats.org/officeDocument/2006/relationships/hyperlink" Target="consultantplus://offline/ref=64CFE00FCC636F77C7BB4BCCAF264FFDFBCB8809DD104BB1FC33280691F14F2047782B6BD8EDCE62R6Q5I" TargetMode="External"/><Relationship Id="rId53" Type="http://schemas.openxmlformats.org/officeDocument/2006/relationships/hyperlink" Target="consultantplus://offline/ref=64CFE00FCC636F77C7BB4BCCAF264FFDFBC08B0FD0174BB1FC33280691F14F2047782B6BD8EDCF63R6QEI" TargetMode="External"/><Relationship Id="rId58" Type="http://schemas.openxmlformats.org/officeDocument/2006/relationships/hyperlink" Target="consultantplus://offline/ref=64CFE00FCC636F77C7BB4BCCAF264FFDFBC08B0FD0174BB1FC33280691F14F2047782B6BD8EDCC62R6Q2I" TargetMode="External"/><Relationship Id="rId74" Type="http://schemas.openxmlformats.org/officeDocument/2006/relationships/hyperlink" Target="consultantplus://offline/ref=64CFE00FCC636F77C7BB4BCCAF264FFDFBCC830EDA114BB1FC33280691F14F2047782B6BD8EDCE62R6Q7I" TargetMode="External"/><Relationship Id="rId79" Type="http://schemas.openxmlformats.org/officeDocument/2006/relationships/hyperlink" Target="consultantplus://offline/ref=64CFE00FCC636F77C7BB4BCCAF264FFDFBC1830ADD154BB1FC33280691F14F2047782B6BD8EDCA67R6Q0I" TargetMode="External"/><Relationship Id="rId102" Type="http://schemas.openxmlformats.org/officeDocument/2006/relationships/hyperlink" Target="consultantplus://offline/ref=64CFE00FCC636F77C7BB4BCCAF264FFDFBC08B0FD0174BB1FC33280691F14F2047782B6BD8EDCC62R6Q2I" TargetMode="External"/><Relationship Id="rId5" Type="http://schemas.openxmlformats.org/officeDocument/2006/relationships/hyperlink" Target="consultantplus://offline/ref=64CFE00FCC636F77C7BB4BCCAF264FFDFBCB8305D1174BB1FC33280691F14F2047782B6BD8EDCE60R6Q0I" TargetMode="External"/><Relationship Id="rId90" Type="http://schemas.openxmlformats.org/officeDocument/2006/relationships/hyperlink" Target="consultantplus://offline/ref=64CFE00FCC636F77C7BB4BCCAF264FFDFBC0890DDC1B4BB1FC33280691F14F2047782B6BD8EDCE66R6Q6I" TargetMode="External"/><Relationship Id="rId95" Type="http://schemas.openxmlformats.org/officeDocument/2006/relationships/hyperlink" Target="consultantplus://offline/ref=64CFE00FCC636F77C7BB4BCCAF264FFDFBCB8809DD104BB1FC33280691F14F2047782B6BD8EDCE63R6Q2I" TargetMode="External"/><Relationship Id="rId22" Type="http://schemas.openxmlformats.org/officeDocument/2006/relationships/hyperlink" Target="consultantplus://offline/ref=64CFE00FCC636F77C7BB4BCCAF264FFDFBC88C0CD1134BB1FC33280691RFQ1I" TargetMode="External"/><Relationship Id="rId27" Type="http://schemas.openxmlformats.org/officeDocument/2006/relationships/hyperlink" Target="consultantplus://offline/ref=64CFE00FCC636F77C7BB4BCCAF264FFDFBC08B0FD0174BB1FC33280691F14F2047782B6BD8EDCF66R6Q1I" TargetMode="External"/><Relationship Id="rId43" Type="http://schemas.openxmlformats.org/officeDocument/2006/relationships/hyperlink" Target="consultantplus://offline/ref=64CFE00FCC636F77C7BB4BCCAF264FFDFBCC830EDA114BB1FC33280691F14F2047782B6BD8EDCE61R6Q7I" TargetMode="External"/><Relationship Id="rId48" Type="http://schemas.openxmlformats.org/officeDocument/2006/relationships/hyperlink" Target="consultantplus://offline/ref=64CFE00FCC636F77C7BB4BCCAF264FFDFBCB8809DD104BB1FC33280691F14F2047782B6BD8EDCE62R6Q3I" TargetMode="External"/><Relationship Id="rId64" Type="http://schemas.openxmlformats.org/officeDocument/2006/relationships/hyperlink" Target="consultantplus://offline/ref=64CFE00FCC636F77C7BB4BCCAF264FFDFBCB8809DD104BB1FC33280691F14F2047782B6BD8EDCE62R6QEI" TargetMode="External"/><Relationship Id="rId69" Type="http://schemas.openxmlformats.org/officeDocument/2006/relationships/hyperlink" Target="consultantplus://offline/ref=64CFE00FCC636F77C7BB4BCCAF264FFDFBCC830EDA114BB1FC33280691F14F2047782B6BD8EDCE61R6QEI" TargetMode="External"/><Relationship Id="rId113" Type="http://schemas.openxmlformats.org/officeDocument/2006/relationships/hyperlink" Target="consultantplus://offline/ref=64CFE00FCC636F77C7BB4BCCAF264FFDFBC08C0FDA154BB1FC33280691F14F2047782B6FD9REQFI" TargetMode="External"/><Relationship Id="rId118" Type="http://schemas.openxmlformats.org/officeDocument/2006/relationships/hyperlink" Target="consultantplus://offline/ref=64CFE00FCC636F77C7BB4BCCAF264FFDFBCB8305D1174BB1FC33280691F14F2047782B6BD8EDCE61R6QEI" TargetMode="External"/><Relationship Id="rId80" Type="http://schemas.openxmlformats.org/officeDocument/2006/relationships/hyperlink" Target="consultantplus://offline/ref=64CFE00FCC636F77C7BB4BCCAF264FFDFBC08B08DD124BB1FC33280691F14F2047782B6BD8EDC960R6Q1I" TargetMode="External"/><Relationship Id="rId85" Type="http://schemas.openxmlformats.org/officeDocument/2006/relationships/hyperlink" Target="consultantplus://offline/ref=64CFE00FCC636F77C7BB4BCCAF264FFDFBCC830EDA114BB1FC33280691F14F2047782B6BD8EDCE62R6QEI" TargetMode="External"/><Relationship Id="rId12" Type="http://schemas.openxmlformats.org/officeDocument/2006/relationships/hyperlink" Target="consultantplus://offline/ref=64CFE00FCC636F77C7BB4BCCAF264FFDFBCB8305D1174BB1FC33280691F14F2047782B6BD8EDCE60R6Q0I" TargetMode="External"/><Relationship Id="rId17" Type="http://schemas.openxmlformats.org/officeDocument/2006/relationships/hyperlink" Target="consultantplus://offline/ref=64CFE00FCC636F77C7BB4BCCAF264FFDFBC1830ADD154BB1FC33280691F14F2047782B6BD8EDCA67R6Q0I" TargetMode="External"/><Relationship Id="rId33" Type="http://schemas.openxmlformats.org/officeDocument/2006/relationships/hyperlink" Target="consultantplus://offline/ref=64CFE00FCC636F77C7BB4BCCAF264FFDFBC08B08DB174BB1FC33280691F14F2047782B6BD8EDCE63R6Q1I" TargetMode="External"/><Relationship Id="rId38" Type="http://schemas.openxmlformats.org/officeDocument/2006/relationships/hyperlink" Target="consultantplus://offline/ref=64CFE00FCC636F77C7BB4BCCAF264FFDFBCC830EDA114BB1FC33280691F14F2047782B6BD8EDCE60R6QFI" TargetMode="External"/><Relationship Id="rId59" Type="http://schemas.openxmlformats.org/officeDocument/2006/relationships/hyperlink" Target="consultantplus://offline/ref=64CFE00FCC636F77C7BB4BCCAF264FFDFBCB8809DD104BB1FC33280691F14F2047782B6BD8EDCE61R6QFI" TargetMode="External"/><Relationship Id="rId103" Type="http://schemas.openxmlformats.org/officeDocument/2006/relationships/hyperlink" Target="consultantplus://offline/ref=64CFE00FCC636F77C7BB4BCCAF264FFDFBCB8809DD104BB1FC33280691F14F2047782B6BD8EDCE61R6QFI" TargetMode="External"/><Relationship Id="rId108" Type="http://schemas.openxmlformats.org/officeDocument/2006/relationships/hyperlink" Target="consultantplus://offline/ref=64CFE00FCC636F77C7BB4BCCAF264FFDFBCB8809DD104BB1FC33280691F14F2047782B6BD8EDCE61R6QFI" TargetMode="External"/><Relationship Id="rId54" Type="http://schemas.openxmlformats.org/officeDocument/2006/relationships/hyperlink" Target="consultantplus://offline/ref=64CFE00FCC636F77C7BB4BCCAF264FFDFBC08B0FD0174BB1FC33280691F14F2047782B6BD8EDCF64R6Q2I" TargetMode="External"/><Relationship Id="rId70" Type="http://schemas.openxmlformats.org/officeDocument/2006/relationships/hyperlink" Target="consultantplus://offline/ref=64CFE00FCC636F77C7BB4BCCAF264FFDFBC0890DDC154BB1FC33280691F14F2047782B6BD8EFCE67R6Q7I" TargetMode="External"/><Relationship Id="rId75" Type="http://schemas.openxmlformats.org/officeDocument/2006/relationships/hyperlink" Target="consultantplus://offline/ref=64CFE00FCC636F77C7BB4BCCAF264FFDFBC1830ADD154BB1FC33280691F14F2047782B6BD8EDCA67R6Q0I" TargetMode="External"/><Relationship Id="rId91" Type="http://schemas.openxmlformats.org/officeDocument/2006/relationships/hyperlink" Target="consultantplus://offline/ref=64CFE00FCC636F77C7BB4BCCAF264FFDFBCB8809DD104BB1FC33280691F14F2047782B6BD8EDCE63R6Q4I" TargetMode="External"/><Relationship Id="rId96" Type="http://schemas.openxmlformats.org/officeDocument/2006/relationships/hyperlink" Target="consultantplus://offline/ref=64CFE00FCC636F77C7BB4BCCAF264FFDFBCB8305D1174BB1FC33280691F14F2047782B6BD8EDCE61R6Q7I" TargetMode="External"/><Relationship Id="rId1" Type="http://schemas.openxmlformats.org/officeDocument/2006/relationships/styles" Target="styles.xml"/><Relationship Id="rId6" Type="http://schemas.openxmlformats.org/officeDocument/2006/relationships/hyperlink" Target="consultantplus://offline/ref=64CFE00FCC636F77C7BB4BCCAF264FFDFBCC830EDA114BB1FC33280691F14F2047782B6BD8EDCE60R6Q0I" TargetMode="External"/><Relationship Id="rId23" Type="http://schemas.openxmlformats.org/officeDocument/2006/relationships/hyperlink" Target="consultantplus://offline/ref=64CFE00FCC636F77C7BB4BCCAF264FFDFBCB8809DD104BB1FC33280691F14F2047782B6BD8EDCE61R6Q3I" TargetMode="External"/><Relationship Id="rId28" Type="http://schemas.openxmlformats.org/officeDocument/2006/relationships/hyperlink" Target="consultantplus://offline/ref=64CFE00FCC636F77C7BB4BCCAF264FFDFBC08B0FD0174BB1FC33280691RFQ1I" TargetMode="External"/><Relationship Id="rId49" Type="http://schemas.openxmlformats.org/officeDocument/2006/relationships/hyperlink" Target="consultantplus://offline/ref=64CFE00FCC636F77C7BB4BCCAF264FFDFBC0890DDC154BB1FC33280691F14F2047782B6BD8EFCE66R6QEI" TargetMode="External"/><Relationship Id="rId114" Type="http://schemas.openxmlformats.org/officeDocument/2006/relationships/hyperlink" Target="consultantplus://offline/ref=64CFE00FCC636F77C7BB4BCCAF264FFDFBC88C0CD1134BB1FC33280691RFQ1I" TargetMode="External"/><Relationship Id="rId119" Type="http://schemas.openxmlformats.org/officeDocument/2006/relationships/hyperlink" Target="consultantplus://offline/ref=64CFE00FCC636F77C7BB4BCCAF264FFDFBCB8305D1174BB1FC33280691F14F2047782B6BD8EDCE62R6Q6I" TargetMode="External"/><Relationship Id="rId44" Type="http://schemas.openxmlformats.org/officeDocument/2006/relationships/hyperlink" Target="consultantplus://offline/ref=64CFE00FCC636F77C7BB4BCCAF264FFDFBCC830EDA114BB1FC33280691F14F2047782B6BD8EDCE61R6Q5I" TargetMode="External"/><Relationship Id="rId60" Type="http://schemas.openxmlformats.org/officeDocument/2006/relationships/hyperlink" Target="consultantplus://offline/ref=64CFE00FCC636F77C7BB4BCCAF264FFDFBCC830EDA114BB1FC33280691F14F2047782B6BD8EDCE61R6Q3I" TargetMode="External"/><Relationship Id="rId65" Type="http://schemas.openxmlformats.org/officeDocument/2006/relationships/hyperlink" Target="consultantplus://offline/ref=64CFE00FCC636F77C7BB4BCCAF264FFDFBCB8809DD104BB1FC33280691F14F2047782B6BD8EDCE63R6Q6I" TargetMode="External"/><Relationship Id="rId81" Type="http://schemas.openxmlformats.org/officeDocument/2006/relationships/hyperlink" Target="consultantplus://offline/ref=64CFE00FCC636F77C7BB4BCCAF264FFDFBCC830EDA114BB1FC33280691F14F2047782B6BD8EDCE62R6Q3I" TargetMode="External"/><Relationship Id="rId86" Type="http://schemas.openxmlformats.org/officeDocument/2006/relationships/hyperlink" Target="consultantplus://offline/ref=64CFE00FCC636F77C7BB4BCCAF264FFDFBC0890DDC154BB1FC33280691F14F2047782B6BD8EFCF60R6Q7I" TargetMode="External"/><Relationship Id="rId4" Type="http://schemas.openxmlformats.org/officeDocument/2006/relationships/hyperlink" Target="consultantplus://offline/ref=64CFE00FCC636F77C7BB4BCCAF264FFDFBCB8809DD104BB1FC33280691F14F2047782B6BD8EDCE60R6Q0I" TargetMode="External"/><Relationship Id="rId9" Type="http://schemas.openxmlformats.org/officeDocument/2006/relationships/hyperlink" Target="consultantplus://offline/ref=64CFE00FCC636F77C7BB4BCCAF264FFDFBCB8809DD104BB1FC33280691F14F2047782B6BD8EDCE60R6QEI" TargetMode="External"/><Relationship Id="rId13" Type="http://schemas.openxmlformats.org/officeDocument/2006/relationships/hyperlink" Target="consultantplus://offline/ref=64CFE00FCC636F77C7BB4BCCAF264FFDFBCC830EDA114BB1FC33280691F14F2047782B6BD8EDCE60R6Q0I" TargetMode="External"/><Relationship Id="rId18" Type="http://schemas.openxmlformats.org/officeDocument/2006/relationships/hyperlink" Target="consultantplus://offline/ref=64CFE00FCC636F77C7BB4BCCAF264FFDFBC08B08DD124BB1FC33280691F14F2047782B6BD8EDC960R6Q1I" TargetMode="External"/><Relationship Id="rId39" Type="http://schemas.openxmlformats.org/officeDocument/2006/relationships/hyperlink" Target="consultantplus://offline/ref=64CFE00FCC636F77C7BB4BCCAF264FFDFBC08B0FD0174BB1FC33280691F14F2047782B6BD8EDCF63R6QEI" TargetMode="External"/><Relationship Id="rId109" Type="http://schemas.openxmlformats.org/officeDocument/2006/relationships/hyperlink" Target="consultantplus://offline/ref=64CFE00FCC636F77C7BB4BCCAF264FFDFBCB8305D1174BB1FC33280691F14F2047782B6BD8EDCE61R6Q0I" TargetMode="External"/><Relationship Id="rId34" Type="http://schemas.openxmlformats.org/officeDocument/2006/relationships/hyperlink" Target="consultantplus://offline/ref=64CFE00FCC636F77C7BB4BCCAF264FFDFBCB8809DD104BB1FC33280691F14F2047782B6BD8EDCE62R6Q4I" TargetMode="External"/><Relationship Id="rId50" Type="http://schemas.openxmlformats.org/officeDocument/2006/relationships/hyperlink" Target="consultantplus://offline/ref=64CFE00FCC636F77C7BB4BCCAF264FFDFBCB8809DD104BB1FC33280691F14F2047782B6BD8EDCE62R6Q0I" TargetMode="External"/><Relationship Id="rId55" Type="http://schemas.openxmlformats.org/officeDocument/2006/relationships/hyperlink" Target="consultantplus://offline/ref=64CFE00FCC636F77C7BB4BCCAF264FFDFBC08B0FD0174BB1FC33280691F14F2047782B6BD8EDCC62R6Q2I" TargetMode="External"/><Relationship Id="rId76" Type="http://schemas.openxmlformats.org/officeDocument/2006/relationships/hyperlink" Target="consultantplus://offline/ref=64CFE00FCC636F77C7BB4BCCAF264FFDFBC08B08DD124BB1FC33280691F14F2047782B6BD8EDC960R6Q1I" TargetMode="External"/><Relationship Id="rId97" Type="http://schemas.openxmlformats.org/officeDocument/2006/relationships/hyperlink" Target="consultantplus://offline/ref=64CFE00FCC636F77C7BB4BCCAF264FFDFBCB8305D1174BB1FC33280691F14F2047782B6BD8EDCE61R6Q5I" TargetMode="External"/><Relationship Id="rId104" Type="http://schemas.openxmlformats.org/officeDocument/2006/relationships/hyperlink" Target="consultantplus://offline/ref=64CFE00FCC636F77C7BB4BCCAF264FFDFBCB8809DD104BB1FC33280691F14F2047782B6BD8EDCE63R6Q5I" TargetMode="External"/><Relationship Id="rId120" Type="http://schemas.openxmlformats.org/officeDocument/2006/relationships/hyperlink" Target="consultantplus://offline/ref=64CFE00FCC636F77C7BB4BCCAF264FFDFBC08B0FD0174BB1FC33280691F14F2047782B6BD8EDCC62R6Q2I" TargetMode="External"/><Relationship Id="rId7" Type="http://schemas.openxmlformats.org/officeDocument/2006/relationships/hyperlink" Target="consultantplus://offline/ref=64CFE00FCC636F77C7BB4BCCAF264FFDFBC1890DDD174BB1FC33280691F14F2047782B6BD8EDC862R6Q6I" TargetMode="External"/><Relationship Id="rId71" Type="http://schemas.openxmlformats.org/officeDocument/2006/relationships/hyperlink" Target="consultantplus://offline/ref=64CFE00FCC636F77C7BB4BCCAF264FFDFBC08C0FDA154BB1FC33280691F14F2047782B6FD9REQFI" TargetMode="External"/><Relationship Id="rId92" Type="http://schemas.openxmlformats.org/officeDocument/2006/relationships/hyperlink" Target="consultantplus://offline/ref=64CFE00FCC636F77C7BB4BCCAF264FFDFBC1830ADD154BB1FC33280691F14F2047782B6BD8EDCA69R6QFI" TargetMode="External"/><Relationship Id="rId2" Type="http://schemas.openxmlformats.org/officeDocument/2006/relationships/settings" Target="settings.xml"/><Relationship Id="rId29" Type="http://schemas.openxmlformats.org/officeDocument/2006/relationships/hyperlink" Target="consultantplus://offline/ref=64CFE00FCC636F77C7BB4BCCAF264FFDFBCB8809DD104BB1FC33280691F14F2047782B6BD8EDCE61R6QEI" TargetMode="External"/><Relationship Id="rId24" Type="http://schemas.openxmlformats.org/officeDocument/2006/relationships/hyperlink" Target="consultantplus://offline/ref=64CFE00FCC636F77C7BB4BCCAF264FFDFBCB8809DD104BB1FC33280691F14F2047782B6BD8EDCE61R6Q1I" TargetMode="External"/><Relationship Id="rId40" Type="http://schemas.openxmlformats.org/officeDocument/2006/relationships/hyperlink" Target="consultantplus://offline/ref=64CFE00FCC636F77C7BB4BCCAF264FFDFBC08B0FD0174BB1FC33280691F14F2047782B6BD8EDCF64R6Q2I" TargetMode="External"/><Relationship Id="rId45" Type="http://schemas.openxmlformats.org/officeDocument/2006/relationships/hyperlink" Target="consultantplus://offline/ref=64CFE00FCC636F77C7BB4BCCAF264FFDFBCB8809DD104BB1FC33280691F14F2047782B6BD8EDCE62R6Q2I" TargetMode="External"/><Relationship Id="rId66" Type="http://schemas.openxmlformats.org/officeDocument/2006/relationships/hyperlink" Target="consultantplus://offline/ref=64CFE00FCC636F77C7BB4BCCAF264FFDFBC1830ADD154BB1FC33280691F14F2047782B6BD8EDCA67R6Q0I" TargetMode="External"/><Relationship Id="rId87" Type="http://schemas.openxmlformats.org/officeDocument/2006/relationships/hyperlink" Target="consultantplus://offline/ref=64CFE00FCC636F77C7BB4BCCAF264FFDFBC08C0FDA154BB1FC33280691F14F2047782B6FD9REQFI" TargetMode="External"/><Relationship Id="rId110" Type="http://schemas.openxmlformats.org/officeDocument/2006/relationships/hyperlink" Target="consultantplus://offline/ref=64CFE00FCC636F77C7BB4BCCAF264FFDFBCB8809DD104BB1FC33280691F14F2047782B6BD8EDCE62R6QEI" TargetMode="External"/><Relationship Id="rId115" Type="http://schemas.openxmlformats.org/officeDocument/2006/relationships/hyperlink" Target="consultantplus://offline/ref=64CFE00FCC636F77C7BB4BCCAF264FFDFBCB8809DD104BB1FC33280691F14F2047782B6BD8EDCE63R6Q3I" TargetMode="External"/><Relationship Id="rId61" Type="http://schemas.openxmlformats.org/officeDocument/2006/relationships/hyperlink" Target="consultantplus://offline/ref=64CFE00FCC636F77C7BB4BCCAF264FFDFBC08B0FD0174BB1FC33280691F14F2047782B6BD8EDCC62R6Q2I" TargetMode="External"/><Relationship Id="rId82" Type="http://schemas.openxmlformats.org/officeDocument/2006/relationships/hyperlink" Target="consultantplus://offline/ref=64CFE00FCC636F77C7BB4BCCAF264FFDFBCC830EDA114BB1FC33280691F14F2047782B6BD8EDCE62R6Q1I" TargetMode="External"/><Relationship Id="rId19" Type="http://schemas.openxmlformats.org/officeDocument/2006/relationships/hyperlink" Target="consultantplus://offline/ref=64CFE00FCC636F77C7BB4BCCAF264FFDFBCC830EDA114BB1FC33280691F14F2047782B6BD8EDCE60R6Q1I" TargetMode="External"/><Relationship Id="rId14" Type="http://schemas.openxmlformats.org/officeDocument/2006/relationships/hyperlink" Target="consultantplus://offline/ref=64CFE00FCC636F77C7BB4BCCAF264FFDFBCB8809DD104BB1FC33280691F14F2047782B6BD8EDCE61R6Q4I" TargetMode="External"/><Relationship Id="rId30" Type="http://schemas.openxmlformats.org/officeDocument/2006/relationships/hyperlink" Target="consultantplus://offline/ref=64CFE00FCC636F77C7BB4BCCAF264FFDFBCB8809DD104BB1FC33280691F14F2047782B6BD8EDCE62R6Q6I" TargetMode="External"/><Relationship Id="rId35" Type="http://schemas.openxmlformats.org/officeDocument/2006/relationships/hyperlink" Target="consultantplus://offline/ref=64CFE00FCC636F77C7BB4BCCAF264FFDFBC88C0CD1134BB1FC33280691RFQ1I" TargetMode="External"/><Relationship Id="rId56" Type="http://schemas.openxmlformats.org/officeDocument/2006/relationships/hyperlink" Target="consultantplus://offline/ref=64CFE00FCC636F77C7BB4BCCAF264FFDFBCB8809DD104BB1FC33280691F14F2047782B6BD8EDCE61R6QFI" TargetMode="External"/><Relationship Id="rId77" Type="http://schemas.openxmlformats.org/officeDocument/2006/relationships/hyperlink" Target="consultantplus://offline/ref=64CFE00FCC636F77C7BB4BCCAF264FFDFBCC830EDA114BB1FC33280691F14F2047782B6BD8EDCE62R6Q4I" TargetMode="External"/><Relationship Id="rId100" Type="http://schemas.openxmlformats.org/officeDocument/2006/relationships/hyperlink" Target="consultantplus://offline/ref=64CFE00FCC636F77C7BB4BCCAF264FFDFBC08B0FD0174BB1FC33280691F14F2047782B6BD8EDCF63R6QEI" TargetMode="External"/><Relationship Id="rId105" Type="http://schemas.openxmlformats.org/officeDocument/2006/relationships/hyperlink" Target="consultantplus://offline/ref=64CFE00FCC636F77C7BB4BCCAF264FFDFBC08B0FD0174BB1FC33280691F14F2047782B6BD8EDCC62R6Q2I" TargetMode="External"/><Relationship Id="rId8" Type="http://schemas.openxmlformats.org/officeDocument/2006/relationships/hyperlink" Target="consultantplus://offline/ref=64CFE00FCC636F77C7BB4BCCAF264FFDFBC88C0CD1134BB1FC33280691F14F2047782BR6QBI" TargetMode="External"/><Relationship Id="rId51" Type="http://schemas.openxmlformats.org/officeDocument/2006/relationships/hyperlink" Target="consultantplus://offline/ref=64CFE00FCC636F77C7BB4BCCAF264FFDFBCB8305D1174BB1FC33280691F14F2047782B6BD8EDCE60R6Q1I" TargetMode="External"/><Relationship Id="rId72" Type="http://schemas.openxmlformats.org/officeDocument/2006/relationships/hyperlink" Target="consultantplus://offline/ref=64CFE00FCC636F77C7BB4BCCAF264FFDFBCC830EDA114BB1FC33280691F14F2047782B6BD8EDCE62R6Q6I" TargetMode="External"/><Relationship Id="rId93" Type="http://schemas.openxmlformats.org/officeDocument/2006/relationships/hyperlink" Target="consultantplus://offline/ref=64CFE00FCC636F77C7BB4BCCAF264FFDFBC08B08DD124BB1FC33280691F14F2047782B6BD8EDC963R6Q5I" TargetMode="External"/><Relationship Id="rId98" Type="http://schemas.openxmlformats.org/officeDocument/2006/relationships/hyperlink" Target="consultantplus://offline/ref=64CFE00FCC636F77C7BB4BCCAF264FFDFBCB8809DD104BB1FC33280691F14F2047782B6BD8EDCE62R6Q0I"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64CFE00FCC636F77C7BB4BCCAF264FFDFBC08B0FD0174BB1FC33280691F14F2047782B6BD8EDCC62R6Q2I" TargetMode="External"/><Relationship Id="rId46" Type="http://schemas.openxmlformats.org/officeDocument/2006/relationships/hyperlink" Target="consultantplus://offline/ref=64CFE00FCC636F77C7BB4BCCAF264FFDFBC88C0CD1134BB1FC33280691RFQ1I" TargetMode="External"/><Relationship Id="rId67" Type="http://schemas.openxmlformats.org/officeDocument/2006/relationships/hyperlink" Target="consultantplus://offline/ref=64CFE00FCC636F77C7BB4BCCAF264FFDFBC08B08DD124BB1FC33280691F14F2047782B6BD8EDC960R6Q1I" TargetMode="External"/><Relationship Id="rId116" Type="http://schemas.openxmlformats.org/officeDocument/2006/relationships/hyperlink" Target="consultantplus://offline/ref=64CFE00FCC636F77C7BB4BCCAF264FFDFBC88C0CD1134BB1FC33280691RFQ1I" TargetMode="External"/><Relationship Id="rId20" Type="http://schemas.openxmlformats.org/officeDocument/2006/relationships/hyperlink" Target="consultantplus://offline/ref=64CFE00FCC636F77C7BB4BCCAF264FFDFBC1890DDD174BB1FC33280691F14F2047782B6BD8EDC860R6Q6I" TargetMode="External"/><Relationship Id="rId41" Type="http://schemas.openxmlformats.org/officeDocument/2006/relationships/hyperlink" Target="consultantplus://offline/ref=64CFE00FCC636F77C7BB4BCCAF264FFDFBC08B0FD0174BB1FC33280691RFQ1I" TargetMode="External"/><Relationship Id="rId62" Type="http://schemas.openxmlformats.org/officeDocument/2006/relationships/hyperlink" Target="consultantplus://offline/ref=64CFE00FCC636F77C7BB4BCCAF264FFDFBCB8809DD104BB1FC33280691F14F2047782B6BD8EDCE61R6QFI" TargetMode="External"/><Relationship Id="rId83" Type="http://schemas.openxmlformats.org/officeDocument/2006/relationships/hyperlink" Target="consultantplus://offline/ref=64CFE00FCC636F77C7BB4BCCAF264FFDFBC1830ADD154BB1FC33280691F14F2047782B6BD8EDCA67R6Q0I" TargetMode="External"/><Relationship Id="rId88" Type="http://schemas.openxmlformats.org/officeDocument/2006/relationships/hyperlink" Target="consultantplus://offline/ref=64CFE00FCC636F77C7BB4BCCAF264FFDFBCB8809DD104BB1FC33280691F14F2047782B6BD8EDCE63R6Q7I" TargetMode="External"/><Relationship Id="rId111" Type="http://schemas.openxmlformats.org/officeDocument/2006/relationships/hyperlink" Target="consultantplus://offline/ref=64CFE00FCC636F77C7BB4BCCAF264FFDFBCB8809DD104BB1FC33280691F14F2047782B6BD8EDCE63R6Q6I" TargetMode="External"/><Relationship Id="rId15" Type="http://schemas.openxmlformats.org/officeDocument/2006/relationships/hyperlink" Target="consultantplus://offline/ref=64CFE00FCC636F77C7BB4BCCAF264FFDFBC88C0CD1134BB1FC33280691F14F2047782BR6QBI" TargetMode="External"/><Relationship Id="rId36" Type="http://schemas.openxmlformats.org/officeDocument/2006/relationships/hyperlink" Target="consultantplus://offline/ref=64CFE00FCC636F77C7BB4BCCAF264FFDFBC08B08DB174BB1FC33280691F14F2047782B62RDQEI" TargetMode="External"/><Relationship Id="rId57" Type="http://schemas.openxmlformats.org/officeDocument/2006/relationships/hyperlink" Target="consultantplus://offline/ref=64CFE00FCC636F77C7BB4BCCAF264FFDFBCB8809DD104BB1FC33280691F14F2047782B6BD8EDCE62R6Q1I" TargetMode="External"/><Relationship Id="rId106" Type="http://schemas.openxmlformats.org/officeDocument/2006/relationships/hyperlink" Target="consultantplus://offline/ref=64CFE00FCC636F77C7BB4BCCAF264FFDFBCB8809DD104BB1FC33280691F14F2047782B6BD8EDCE61R6QFI" TargetMode="External"/><Relationship Id="rId10" Type="http://schemas.openxmlformats.org/officeDocument/2006/relationships/hyperlink" Target="consultantplus://offline/ref=64CFE00FCC636F77C7BB4BCCAF264FFDFBCB8809DD104BB1FC33280691F14F2047782B6BD8EDCE61R6Q6I" TargetMode="External"/><Relationship Id="rId31" Type="http://schemas.openxmlformats.org/officeDocument/2006/relationships/hyperlink" Target="consultantplus://offline/ref=64CFE00FCC636F77C7BB4BCCAF264FFDFBCB8809DD104BB1FC33280691F14F2047782B6BD8EDCE62R6Q7I" TargetMode="External"/><Relationship Id="rId52" Type="http://schemas.openxmlformats.org/officeDocument/2006/relationships/hyperlink" Target="consultantplus://offline/ref=64CFE00FCC636F77C7BB4BCCAF264FFDFBCC830EDA114BB1FC33280691F14F2047782B6BD8EDCE61R6Q2I" TargetMode="External"/><Relationship Id="rId73" Type="http://schemas.openxmlformats.org/officeDocument/2006/relationships/hyperlink" Target="consultantplus://offline/ref=64CFE00FCC636F77C7BB4BCCAF264FFDFBCC830EDA114BB1FC33280691F14F2047782B6BD8EDCE62R6Q7I" TargetMode="External"/><Relationship Id="rId78" Type="http://schemas.openxmlformats.org/officeDocument/2006/relationships/hyperlink" Target="consultantplus://offline/ref=64CFE00FCC636F77C7BB4BCCAF264FFDFBCC830EDA114BB1FC33280691F14F2047782B6BD8EDCE62R6Q2I" TargetMode="External"/><Relationship Id="rId94" Type="http://schemas.openxmlformats.org/officeDocument/2006/relationships/hyperlink" Target="consultantplus://offline/ref=64CFE00FCC636F77C7BB4BCCAF264FFDFBCC830EDA114BB1FC33280691F14F2047782B6BD8EDCE63R6Q6I" TargetMode="External"/><Relationship Id="rId99" Type="http://schemas.openxmlformats.org/officeDocument/2006/relationships/hyperlink" Target="consultantplus://offline/ref=64CFE00FCC636F77C7BB4BCCAF264FFDFBCB8305D1174BB1FC33280691F14F2047782B6BD8EDCE61R6Q3I" TargetMode="External"/><Relationship Id="rId101" Type="http://schemas.openxmlformats.org/officeDocument/2006/relationships/hyperlink" Target="consultantplus://offline/ref=64CFE00FCC636F77C7BB4BCCAF264FFDFBC08B0FD0174BB1FC33280691F14F2047782B6BD8EDCF64R6Q2I"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19905</Words>
  <Characters>113460</Characters>
  <Application>Microsoft Office Word</Application>
  <DocSecurity>0</DocSecurity>
  <Lines>945</Lines>
  <Paragraphs>266</Paragraphs>
  <ScaleCrop>false</ScaleCrop>
  <Company/>
  <LinksUpToDate>false</LinksUpToDate>
  <CharactersWithSpaces>133099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dc:creator>
  <cp:keywords/>
  <dc:description/>
  <cp:lastModifiedBy>makarov</cp:lastModifiedBy>
  <cp:revision>1</cp:revision>
  <dcterms:created xsi:type="dcterms:W3CDTF">2016-05-04T08:16:00Z</dcterms:created>
  <dcterms:modified xsi:type="dcterms:W3CDTF">2016-05-04T08:19:00Z</dcterms:modified>
</cp:coreProperties>
</file>